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val="0"/>
        <w:autoSpaceDN w:val="0"/>
        <w:bidi w:val="0"/>
        <w:adjustRightInd/>
        <w:snapToGrid w:val="0"/>
        <w:spacing w:line="560"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rPr>
      </w:pPr>
      <w:bookmarkStart w:id="0" w:name="_GoBack"/>
      <w:bookmarkEnd w:id="0"/>
      <w:r>
        <w:rPr>
          <w:rFonts w:hint="default" w:ascii="Times New Roman" w:hAnsi="Times New Roman" w:eastAsia="方正小标宋简体" w:cs="Times New Roman"/>
          <w:sz w:val="44"/>
          <w:szCs w:val="44"/>
          <w:lang w:val="en-US" w:eastAsia="zh-CN"/>
        </w:rPr>
        <w:t>全市人社系统实行证明事项告知承诺制事项清单（第二批）</w:t>
      </w:r>
    </w:p>
    <w:tbl>
      <w:tblPr>
        <w:tblStyle w:val="4"/>
        <w:tblpPr w:leftFromText="180" w:rightFromText="180" w:vertAnchor="text" w:horzAnchor="page" w:tblpX="1237" w:tblpY="554"/>
        <w:tblOverlap w:val="never"/>
        <w:tblW w:w="14583" w:type="dxa"/>
        <w:tblInd w:w="0" w:type="dxa"/>
        <w:tblLayout w:type="fixed"/>
        <w:tblCellMar>
          <w:top w:w="0" w:type="dxa"/>
          <w:left w:w="108" w:type="dxa"/>
          <w:bottom w:w="0" w:type="dxa"/>
          <w:right w:w="108" w:type="dxa"/>
        </w:tblCellMar>
      </w:tblPr>
      <w:tblGrid>
        <w:gridCol w:w="716"/>
        <w:gridCol w:w="2534"/>
        <w:gridCol w:w="2500"/>
        <w:gridCol w:w="6850"/>
        <w:gridCol w:w="1250"/>
        <w:gridCol w:w="733"/>
      </w:tblGrid>
      <w:tr>
        <w:tblPrEx>
          <w:tblCellMar>
            <w:top w:w="0" w:type="dxa"/>
            <w:left w:w="108" w:type="dxa"/>
            <w:bottom w:w="0" w:type="dxa"/>
            <w:right w:w="108" w:type="dxa"/>
          </w:tblCellMar>
        </w:tblPrEx>
        <w:trPr>
          <w:trHeight w:val="60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事项名称</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业务办理项名称</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可实行告知承诺制的证明材料</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责任单位</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14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设立技工学校审批</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设立</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1.拟任负责人（校长或主任）及专职教学管理人员资质证明及从事教育培训管理工作经验的证明</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2.拟聘教师的证件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3.拟聘财会人员证件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4.合法使用有关办公、教学和实训场地及培训设施、设备的有效证明文件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5.拟办技工院校的办学资金及经费来源的证明文件</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职建科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各县（市、区）人社局</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60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设立技工学校审批</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终止</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1.审计部门出具的财产审计报告</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192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民办职业培训学校设立、分立、合并、变更及终止审批</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民办职业培训机构办学资格审批（设立）</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1.拟任负责人（校长或主任）及专职教学管理人员资质证明及从事教育培训管理工作经验的证明</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2.拟聘教师的证件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3.拟聘财会人员证件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4.合法使用有关办公、教学和实训场地及培训设施、设备的有效证明文件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5.拟办民办职业培训机构的办学资金及经费来源的证明文件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6.资产评估报告书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7.营业执照副本</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57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民办职业培训学校设立、分立、合并、变更及终止审批</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民办职业培训机构办学资格审批（新增专业）</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1.新增专业（工种）教师资质证明</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2.新增专业（工种）所需教学设施、场地证明（资产目录）（新增）</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120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人力资源服务许可审批</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设立</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1.经营场所的使用证明</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2.营业执照或事业单位法人证书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3.专职工作人员学历证书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4.专职工作人员资格证书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5.法定代表人身份证</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流动科</w:t>
            </w:r>
          </w:p>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各县（市、区）人社局</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60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人力资源服务许可审批</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变更法定代表人</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1.法定代表人身份证</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60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人力资源服务许可审批</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变更地址</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1.新经营场所的使用证明</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57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劳务派遣经营、变更、延续、注销许可</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设立</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1.财务审计报告或验资机构出具的验资报告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2.经营场所的使用证明</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57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劳务派遣经营、变更、延续、注销许可</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变更名称</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1.变更后的工商营业执照</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57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劳务派遣经营、变更、延续、注销许可</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变更住所</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1.变更后的工商营业执照</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2.变更后经营场所的使用证明</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57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劳务派遣经营、变更、延续、注销许可</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变更法定代表人</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1.变更后的工商营业执照</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2.变更后法定代表人的身份证明</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57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劳务派遣经营、变更、延续、注销许可</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变更注册资本</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1.财务审计报告或验资机构出具的验资报告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2.变更后的工商营业执照</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57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劳务派遣经营、变更、延续、注销许可</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年度经营情况核验</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1.上年度财务审计报告</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57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劳务派遣经营、变更、延续、注销许可</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注销</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1.参保地社会保险经办机构出具的解除劳动关系人员参加社会保险和缴纳社会保险费情况</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57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劳务派遣经营、变更、延续、注销许可</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设立分公司经营劳务派遣业务报告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1.分公司《营业执照》</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57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劳务派遣经营、变更、延续、注销许可</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分公司经营备案</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1.分公司《营业执照》</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2.劳务派遣单位设立分支机构异地经营报告回执单</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1614"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专业技术人员管理服务</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专业技术人员职称证书查验</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1.专业技术资格证书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2.身份证信息</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职称科</w:t>
            </w:r>
          </w:p>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各县（市、区）人社局</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1537"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53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事业单位人事管理服务</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事业单位公开招聘（市（州）、县（市、区）事业单位公开招聘方案核准）</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1.编制部门同意用编的函</w:t>
            </w:r>
          </w:p>
        </w:tc>
        <w:tc>
          <w:tcPr>
            <w:tcW w:w="125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事业科</w:t>
            </w:r>
          </w:p>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各县（市、区）人社局</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917"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创业服务</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创业担保贷款借款人资质审核（个人）</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1.申请人及配偶的身份证、户口簿、结（离）婚证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2.营业执照副本</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就业局</w:t>
            </w:r>
          </w:p>
          <w:p>
            <w:pPr>
              <w:keepNext w:val="0"/>
              <w:keepLines w:val="0"/>
              <w:pageBreakBefore w:val="0"/>
              <w:widowControl/>
              <w:suppressLineNumbers w:val="0"/>
              <w:kinsoku/>
              <w:wordWrap/>
              <w:overflowPunct/>
              <w:topLinePunct w:val="0"/>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各县（市、区）人社局</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97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创业服务</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创业担保贷款借款人资质审核（小微企业）</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1.营业执照副本</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2.一年内新招用符合创业担保贷款申请条件人员的身份证明材料</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777"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就业困难人员认定</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就业困难人员认定</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1.人员类别认定材料</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815"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就业失业登记</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失业登记</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1.申请人身份证或社保卡</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r>
        <w:tblPrEx>
          <w:tblCellMar>
            <w:top w:w="0" w:type="dxa"/>
            <w:left w:w="108" w:type="dxa"/>
            <w:bottom w:w="0" w:type="dxa"/>
            <w:right w:w="108" w:type="dxa"/>
          </w:tblCellMar>
        </w:tblPrEx>
        <w:trPr>
          <w:trHeight w:val="975"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就业失业登记</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个人就业登记</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1.身份证</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FF0000"/>
                <w:sz w:val="24"/>
                <w:szCs w:val="24"/>
                <w:u w:val="none"/>
              </w:rPr>
            </w:pPr>
          </w:p>
        </w:tc>
      </w:tr>
    </w:tbl>
    <w:p>
      <w:pPr>
        <w:pStyle w:val="2"/>
        <w:ind w:left="0" w:leftChars="0" w:firstLine="0" w:firstLineChars="0"/>
        <w:rPr>
          <w:rFonts w:hint="default" w:ascii="Times New Roman" w:hAnsi="Times New Roman" w:cs="Times New Roman"/>
          <w:lang w:val="en-US" w:eastAsia="zh-CN"/>
        </w:rPr>
        <w:sectPr>
          <w:footerReference r:id="rId5" w:type="default"/>
          <w:pgSz w:w="16838" w:h="11906" w:orient="landscape"/>
          <w:pgMar w:top="1803" w:right="1440" w:bottom="1803" w:left="1440" w:header="851" w:footer="992" w:gutter="0"/>
          <w:pgNumType w:fmt="numberInDash"/>
          <w:cols w:space="720" w:num="1"/>
          <w:rtlGutter w:val="0"/>
          <w:docGrid w:type="lines" w:linePitch="436" w:charSpace="0"/>
        </w:sectPr>
      </w:pPr>
    </w:p>
    <w:p>
      <w:pPr>
        <w:spacing w:line="240" w:lineRule="auto"/>
        <w:ind w:left="0" w:leftChars="0" w:firstLine="0" w:firstLineChars="0"/>
        <w:rPr>
          <w:rFonts w:hint="default"/>
          <w:lang w:val="en-US" w:eastAsia="zh-CN"/>
        </w:rPr>
      </w:pPr>
    </w:p>
    <w:p/>
    <w:sectPr>
      <w:pgSz w:w="16838" w:h="11906" w:orient="landscape"/>
      <w:pgMar w:top="1803" w:right="1440" w:bottom="1803" w:left="1440" w:header="851" w:footer="992" w:gutter="0"/>
      <w:pgNumType w:fmt="numberInDash"/>
      <w:cols w:space="72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67E2D"/>
    <w:rsid w:val="71C6620E"/>
    <w:rsid w:val="72241352"/>
    <w:rsid w:val="7D567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60"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段"/>
    <w:next w:val="1"/>
    <w:unhideWhenUsed/>
    <w:qFormat/>
    <w:uiPriority w:val="0"/>
    <w:pPr>
      <w:autoSpaceDE w:val="0"/>
      <w:autoSpaceDN w:val="0"/>
      <w:ind w:firstLine="420" w:firstLineChars="200"/>
      <w:jc w:val="both"/>
    </w:pPr>
    <w:rPr>
      <w:rFonts w:hint="eastAsia" w:ascii="宋体" w:hAnsi="宋体" w:eastAsia="宋体" w:cs="Times New Roman"/>
      <w:kern w:val="2"/>
      <w:sz w:val="21"/>
      <w:lang w:val="en-US" w:eastAsia="zh-CN"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2021-04-06T10:28:00Z</dcterms:created>
  <dc:creator>啸坤</dc:creator>
  <cp:lastModifiedBy>啸坤</cp:lastModifiedBy>
  <dcterms:modified xsi:type="dcterms:W3CDTF">2021-04-06T10:30:00Z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B9046B16A4E84BDCA73EEFDB2A0A240F</vt:lpwstr>
  </property>
</Properties>
</file>