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一、网络运行及档案保管经费绩效目标批复表</w:t>
      </w:r>
    </w:p>
    <w:bookmarkEnd w:id="0"/>
    <w:tbl>
      <w:tblPr>
        <w:tblStyle w:val="3"/>
        <w:tblW w:w="812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800"/>
        <w:gridCol w:w="1320"/>
        <w:gridCol w:w="1240"/>
        <w:gridCol w:w="1540"/>
        <w:gridCol w:w="1660"/>
        <w:gridCol w:w="7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项目支出绩效目标批复表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（2019年度）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2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网络运行及档案保管经费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张保民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项目金额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65万元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其中：当年市级财政资金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65万元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项目主管部门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黄石市人力资源和社会保障局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实施单位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黄石市劳动就业管理局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项目属性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持续性项目√    新增性项目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项目期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2019年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年度绩效目标（文字）</w:t>
            </w:r>
          </w:p>
        </w:tc>
        <w:tc>
          <w:tcPr>
            <w:tcW w:w="6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、新增代管人事档案、劳动关系资料450份；2、全市公共就业信息网维护率、全市劳动就业综合信息上报及时率、代理劳动关系、社会保险关系结转手续齐全率、全市公共就业信息网正常运转率均要求达到100%；3、代管、代存档案资料管理规范性要求达标；4、代管、代存档案资料遗失损毁率要求为0%；5、服务对象满意度要求达到95%以上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rPr/>
            </w:pPr>
            <w:r>
              <w:rPr>
                <w:rFonts w:hint="eastAsia"/>
              </w:rPr>
              <w:t>绩效指标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一级指标</w:t>
            </w: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二级指标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三级指标</w:t>
            </w:r>
          </w:p>
        </w:tc>
        <w:tc>
          <w:tcPr>
            <w:tcW w:w="3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指标值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指标标准或依据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2018年实际实现值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预期2019年实现值</w:t>
            </w: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产出指标</w:t>
            </w: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数量指标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新增代管人事档案、劳动关系资料数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500份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计划标准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全市公共就业信息网维护率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100%</w:t>
            </w: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时效指标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全市劳动就业综合信息上报及时率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100%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质量指标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代理劳动关系、社会保险关系结转手续齐全率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100%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代管、代存档案资料管理规范性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达标</w:t>
            </w: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/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成本指标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效益指标</w:t>
            </w: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社会效益指标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代管、代存档案资料遗失损毁率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0%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计划标准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全市公共就业信息网正常运转率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100%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计划标准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满意度指标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服务对象满意度指标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服务对象满意度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95%以上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4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财政资金管理科室（盖章）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2019年    月     日</w:t>
            </w:r>
          </w:p>
        </w:tc>
        <w:tc>
          <w:tcPr>
            <w:tcW w:w="3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财政绩效管理科室（盖章）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2019年    月  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二、就业配套补助绩效目标批复表</w:t>
      </w:r>
    </w:p>
    <w:tbl>
      <w:tblPr>
        <w:tblStyle w:val="3"/>
        <w:tblW w:w="804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40"/>
        <w:gridCol w:w="1360"/>
        <w:gridCol w:w="1180"/>
        <w:gridCol w:w="1540"/>
        <w:gridCol w:w="1540"/>
        <w:gridCol w:w="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项目支出绩效目标批复表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（2019年度）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就业配套补助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张保民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项目金额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1000万元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其中：当年市级财政资金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项目主管部门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黄石市人力资源和社会保障局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实施单位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黄石市劳动就业管理局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项目属性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持续性项目√   新增性项目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项目期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2019年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年度绩效目标（文字）</w:t>
            </w:r>
          </w:p>
        </w:tc>
        <w:tc>
          <w:tcPr>
            <w:tcW w:w="6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1、预计全年完成全市新增就业人员56000人，就业困难人员再就业18000人；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2、完成职业培训1062人，创业培训2688人，发放符合就业政策享受对象补贴700万元；3、创业培训、职业培训合格率达到100%；4、群众满意度达到95%以上。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rPr/>
            </w:pPr>
            <w:r>
              <w:rPr>
                <w:rFonts w:hint="eastAsia"/>
              </w:rPr>
              <w:t>绩效指标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一级指标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二级指标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三级指标</w:t>
            </w:r>
          </w:p>
        </w:tc>
        <w:tc>
          <w:tcPr>
            <w:tcW w:w="3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指标值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指标标准或依据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2018年实际实现值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预期2019年实现值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产出指标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数量指标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职业培训人数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755人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1062人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计划标准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创业培训人数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1990人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2688人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符合就业政策享受对象补贴发放计划完成率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100%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100%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时效指标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符合就业政策享受对象补贴发放完成及时率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计划标准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质量指标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职业培训合格率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100%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计划标准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创业培训合格率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100%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成本指标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效益指标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社会效益指标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全市新增就业人数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56000人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计划标准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就业困难人员再就业人数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18000人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计划标准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满意度指标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服务对象满意度指标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服务对象满意度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95%以上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计划标准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4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财政资金管理科室（盖章）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2019年    月     日</w:t>
            </w:r>
          </w:p>
        </w:tc>
        <w:tc>
          <w:tcPr>
            <w:tcW w:w="3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财政绩效管理科室（盖章）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2019年    月    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E1EC7"/>
    <w:rsid w:val="0D6E1E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2019-02-20T11:39:00Z</dcterms:created>
  <dc:creator>啸坤</dc:creator>
  <cp:lastModifiedBy>啸坤</cp:lastModifiedBy>
  <dcterms:modified xsi:type="dcterms:W3CDTF">2019-02-20T11:39:52Z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