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color w:val="auto"/>
          <w:kern w:val="0"/>
          <w:szCs w:val="30"/>
          <w:lang w:eastAsia="zh-CN"/>
        </w:rPr>
      </w:pPr>
      <w:r>
        <w:rPr>
          <w:rFonts w:ascii="Times New Roman" w:hAnsi="黑体" w:eastAsia="黑体" w:cs="Times New Roman"/>
          <w:color w:val="auto"/>
          <w:kern w:val="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Cs w:val="30"/>
          <w:lang w:val="en-US" w:eastAsia="zh-CN"/>
        </w:rPr>
        <w:t>2</w:t>
      </w:r>
    </w:p>
    <w:p>
      <w:pPr>
        <w:spacing w:after="292" w:afterLines="50" w:line="600" w:lineRule="exact"/>
        <w:jc w:val="center"/>
        <w:rPr>
          <w:rFonts w:ascii="方正小标宋简体" w:hAnsi="仿宋" w:eastAsia="方正小标宋简体" w:cs="仿宋"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 w:cs="仿宋"/>
          <w:sz w:val="40"/>
          <w:szCs w:val="40"/>
        </w:rPr>
        <w:t>技能大师工作室申报基本情况一览表</w:t>
      </w:r>
    </w:p>
    <w:bookmarkEnd w:id="0"/>
    <w:tbl>
      <w:tblPr>
        <w:tblStyle w:val="4"/>
        <w:tblW w:w="133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31"/>
        <w:gridCol w:w="1084"/>
        <w:gridCol w:w="1097"/>
        <w:gridCol w:w="889"/>
        <w:gridCol w:w="1096"/>
        <w:gridCol w:w="612"/>
        <w:gridCol w:w="3015"/>
        <w:gridCol w:w="1389"/>
        <w:gridCol w:w="1455"/>
        <w:gridCol w:w="1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54" w:type="dxa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1" w:type="dxa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4" w:type="dxa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职业工种</w:t>
            </w:r>
          </w:p>
        </w:tc>
        <w:tc>
          <w:tcPr>
            <w:tcW w:w="1097" w:type="dxa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依托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597" w:type="dxa"/>
            <w:gridSpan w:val="3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5859" w:type="dxa"/>
            <w:gridSpan w:val="3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工作业绩、获奖和国家专利、主要创新发明等情况</w:t>
            </w:r>
          </w:p>
        </w:tc>
        <w:tc>
          <w:tcPr>
            <w:tcW w:w="1114" w:type="dxa"/>
            <w:vMerge w:val="restart"/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54" w:type="dxa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工作室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面积</w:t>
            </w:r>
          </w:p>
        </w:tc>
        <w:tc>
          <w:tcPr>
            <w:tcW w:w="1096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工作室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基本设施</w:t>
            </w:r>
          </w:p>
        </w:tc>
        <w:tc>
          <w:tcPr>
            <w:tcW w:w="612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团队人数</w:t>
            </w:r>
          </w:p>
        </w:tc>
        <w:tc>
          <w:tcPr>
            <w:tcW w:w="3015" w:type="dxa"/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工作业绩</w:t>
            </w:r>
          </w:p>
        </w:tc>
        <w:tc>
          <w:tcPr>
            <w:tcW w:w="13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省部级以上奖励</w:t>
            </w:r>
          </w:p>
        </w:tc>
        <w:tc>
          <w:tcPr>
            <w:tcW w:w="1455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国家专利和技术创新</w:t>
            </w:r>
          </w:p>
        </w:tc>
        <w:tc>
          <w:tcPr>
            <w:tcW w:w="1114" w:type="dxa"/>
            <w:vMerge w:val="continue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65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5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65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5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65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5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65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5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65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5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仿宋" w:hAnsi="仿宋" w:eastAsia="仿宋" w:cs="仿宋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67F7B"/>
    <w:rsid w:val="537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2021-03-01T03:28:00Z</dcterms:created>
  <dc:creator>花花</dc:creator>
  <cp:lastModifiedBy>花花</cp:lastModifiedBy>
  <dcterms:modified xsi:type="dcterms:W3CDTF">2021-03-01T03:28:57Z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