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44"/>
          <w:szCs w:val="44"/>
        </w:rPr>
      </w:pPr>
      <w:r>
        <w:rPr>
          <w:rFonts w:hint="eastAsia" w:ascii="方正小标宋简体" w:eastAsia="方正小标宋简体"/>
          <w:b/>
          <w:sz w:val="44"/>
          <w:szCs w:val="44"/>
        </w:rPr>
        <w:t>第</w:t>
      </w:r>
      <w:r>
        <w:rPr>
          <w:rFonts w:hint="eastAsia" w:ascii="方正小标宋简体" w:eastAsia="方正小标宋简体"/>
          <w:b/>
          <w:sz w:val="44"/>
          <w:szCs w:val="44"/>
          <w:lang w:val="en-US" w:eastAsia="zh-CN"/>
        </w:rPr>
        <w:t>三</w:t>
      </w:r>
      <w:r>
        <w:rPr>
          <w:rFonts w:hint="eastAsia" w:ascii="方正小标宋简体" w:eastAsia="方正小标宋简体"/>
          <w:b/>
          <w:sz w:val="44"/>
          <w:szCs w:val="44"/>
        </w:rPr>
        <w:t>届“黄石工匠”职业技能大赛</w:t>
      </w:r>
    </w:p>
    <w:p>
      <w:pPr>
        <w:jc w:val="center"/>
        <w:rPr>
          <w:rFonts w:hint="eastAsia" w:ascii="方正小标宋简体" w:eastAsia="方正小标宋简体"/>
          <w:b/>
          <w:sz w:val="44"/>
          <w:szCs w:val="44"/>
          <w:lang w:eastAsia="zh-CN"/>
        </w:rPr>
      </w:pPr>
      <w:r>
        <w:rPr>
          <w:rFonts w:hint="eastAsia" w:ascii="方正小标宋简体" w:eastAsia="方正小标宋简体"/>
          <w:b/>
          <w:sz w:val="44"/>
          <w:szCs w:val="44"/>
          <w:lang w:val="en-US" w:eastAsia="zh-CN"/>
        </w:rPr>
        <w:t>汽车维修</w:t>
      </w:r>
      <w:r>
        <w:rPr>
          <w:rFonts w:hint="eastAsia" w:ascii="方正小标宋简体" w:eastAsia="方正小标宋简体"/>
          <w:b/>
          <w:sz w:val="44"/>
          <w:szCs w:val="44"/>
        </w:rPr>
        <w:t>工技术工作文件</w:t>
      </w:r>
    </w:p>
    <w:p>
      <w:pPr>
        <w:spacing w:line="584" w:lineRule="exact"/>
        <w:outlineLvl w:val="0"/>
        <w:rPr>
          <w:rFonts w:hint="eastAsia" w:ascii="黑体" w:hAnsi="黑体" w:eastAsia="黑体" w:cs="黑体"/>
          <w:b/>
          <w:sz w:val="30"/>
          <w:szCs w:val="30"/>
        </w:rPr>
      </w:pPr>
    </w:p>
    <w:p>
      <w:pPr>
        <w:spacing w:line="584" w:lineRule="exact"/>
        <w:outlineLvl w:val="0"/>
        <w:rPr>
          <w:rFonts w:hint="eastAsia" w:ascii="仿宋_GB2312" w:hAnsi="仿宋_GB2312" w:eastAsia="仿宋_GB2312" w:cs="仿宋_GB2312"/>
          <w:b/>
          <w:sz w:val="30"/>
          <w:szCs w:val="30"/>
        </w:rPr>
      </w:pPr>
      <w:r>
        <w:rPr>
          <w:rFonts w:hint="eastAsia" w:ascii="黑体" w:hAnsi="黑体" w:eastAsia="黑体" w:cs="黑体"/>
          <w:b/>
          <w:sz w:val="30"/>
          <w:szCs w:val="30"/>
        </w:rPr>
        <w:t>1．项目的技术描述</w:t>
      </w:r>
      <w:r>
        <w:rPr>
          <w:rFonts w:hint="eastAsia" w:ascii="仿宋_GB2312" w:hAnsi="仿宋_GB2312" w:eastAsia="仿宋_GB2312" w:cs="仿宋_GB2312"/>
          <w:b/>
          <w:sz w:val="30"/>
          <w:szCs w:val="30"/>
        </w:rPr>
        <w:t xml:space="preserve"> </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1.1 本项目的名称</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第三届</w:t>
      </w:r>
      <w:r>
        <w:rPr>
          <w:rFonts w:hint="eastAsia" w:ascii="仿宋_GB2312" w:hAnsi="仿宋_GB2312" w:eastAsia="仿宋_GB2312" w:cs="仿宋_GB2312"/>
          <w:sz w:val="30"/>
          <w:szCs w:val="30"/>
        </w:rPr>
        <w:t>“黄石工匠”职业技能大赛</w:t>
      </w:r>
      <w:r>
        <w:rPr>
          <w:rFonts w:hint="eastAsia" w:ascii="仿宋_GB2312" w:hAnsi="仿宋_GB2312" w:eastAsia="仿宋_GB2312" w:cs="仿宋_GB2312"/>
          <w:sz w:val="30"/>
          <w:szCs w:val="30"/>
          <w:lang w:val="en-US" w:eastAsia="zh-CN"/>
        </w:rPr>
        <w:t>汽车维修</w:t>
      </w:r>
      <w:r>
        <w:rPr>
          <w:rFonts w:hint="eastAsia" w:ascii="仿宋_GB2312" w:hAnsi="仿宋_GB2312" w:eastAsia="仿宋_GB2312" w:cs="仿宋_GB2312"/>
          <w:sz w:val="30"/>
          <w:szCs w:val="30"/>
        </w:rPr>
        <w:t>工项目</w:t>
      </w:r>
    </w:p>
    <w:p>
      <w:pPr>
        <w:spacing w:line="584" w:lineRule="exact"/>
        <w:ind w:firstLine="420"/>
        <w:outlineLvl w:val="0"/>
        <w:rPr>
          <w:rFonts w:hint="eastAsia" w:ascii="仿宋_GB2312" w:hAnsi="仿宋_GB2312" w:eastAsia="仿宋_GB2312" w:cs="仿宋_GB2312"/>
          <w:b/>
          <w:sz w:val="30"/>
          <w:szCs w:val="30"/>
        </w:rPr>
      </w:pPr>
      <w:r>
        <w:rPr>
          <w:rFonts w:hint="eastAsia" w:ascii="楷体" w:hAnsi="楷体" w:eastAsia="楷体" w:cs="楷体"/>
          <w:b/>
          <w:sz w:val="30"/>
          <w:szCs w:val="30"/>
        </w:rPr>
        <w:t>1.2 本项目的技术描述</w:t>
      </w:r>
    </w:p>
    <w:p>
      <w:pPr>
        <w:spacing w:line="584" w:lineRule="exact"/>
        <w:ind w:firstLine="42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汽车维修</w:t>
      </w:r>
      <w:r>
        <w:rPr>
          <w:rFonts w:hint="eastAsia" w:ascii="仿宋_GB2312" w:hAnsi="仿宋_GB2312" w:eastAsia="仿宋_GB2312" w:cs="仿宋_GB2312"/>
          <w:sz w:val="30"/>
          <w:szCs w:val="30"/>
        </w:rPr>
        <w:t>是指</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依照标准流程完成对车辆的维修保养作业，运用各种工具、量具、诊断设备及专用检测仪器对车辆故障进行检查、原因分析并完成车辆的故障排除</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汽车维修工</w:t>
      </w:r>
      <w:r>
        <w:rPr>
          <w:rFonts w:hint="eastAsia" w:ascii="仿宋_GB2312" w:hAnsi="仿宋_GB2312" w:eastAsia="仿宋_GB2312" w:cs="仿宋_GB2312"/>
          <w:sz w:val="30"/>
          <w:szCs w:val="30"/>
        </w:rPr>
        <w:t>的基本工作内容包括:</w:t>
      </w:r>
      <w:r>
        <w:rPr>
          <w:rFonts w:hint="eastAsia" w:ascii="仿宋_GB2312" w:hAnsi="仿宋_GB2312" w:eastAsia="仿宋_GB2312" w:cs="仿宋_GB2312"/>
          <w:sz w:val="30"/>
          <w:szCs w:val="30"/>
          <w:lang w:val="en-US" w:eastAsia="zh-CN"/>
        </w:rPr>
        <w:t>汽车的维护与保养</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电控发动机综合故障诊断及维修</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车身电器系统故障诊断及维修</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自动（手动）变速箱的综合故障诊断及维修</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ABS防抱死制动系统的故障诊断及维修</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行驶系统的故障诊断及维修</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转向系统的故障诊断及维修</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底盘控制系统的故障诊断及维修</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车身钣金</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油漆的修复</w:t>
      </w:r>
    </w:p>
    <w:p>
      <w:pPr>
        <w:spacing w:line="584" w:lineRule="exact"/>
        <w:ind w:firstLine="420"/>
        <w:outlineLvl w:val="0"/>
        <w:rPr>
          <w:rFonts w:hint="eastAsia" w:ascii="仿宋_GB2312" w:hAnsi="仿宋_GB2312" w:eastAsia="仿宋_GB2312" w:cs="仿宋_GB2312"/>
          <w:b/>
          <w:sz w:val="30"/>
          <w:szCs w:val="30"/>
        </w:rPr>
      </w:pPr>
      <w:r>
        <w:rPr>
          <w:rFonts w:hint="eastAsia" w:ascii="楷体" w:hAnsi="楷体" w:eastAsia="楷体" w:cs="楷体"/>
          <w:b/>
          <w:sz w:val="30"/>
          <w:szCs w:val="30"/>
        </w:rPr>
        <w:t>1.3 选手的能力要求</w:t>
      </w:r>
    </w:p>
    <w:p>
      <w:pPr>
        <w:spacing w:line="584" w:lineRule="exact"/>
        <w:ind w:firstLine="420"/>
        <w:outlineLvl w:val="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要求选手</w:t>
      </w:r>
      <w:r>
        <w:rPr>
          <w:rFonts w:hint="eastAsia" w:ascii="仿宋_GB2312" w:hAnsi="仿宋_GB2312" w:eastAsia="仿宋_GB2312" w:cs="仿宋_GB2312"/>
          <w:sz w:val="30"/>
          <w:szCs w:val="30"/>
          <w:lang w:val="en-US" w:eastAsia="zh-CN"/>
        </w:rPr>
        <w:t>具备：汽车电路图的识别分析能力</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常用工具、量具、诊断设备的正确使用能力，掌握发动机电控部分和机械部分的结构和工作原理</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变速箱电控系统和机械部分的工作原理</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底盘的结构及控制原理、制动系统的结构及控制原理，对各模块系统的数据流、波形的分析判断能力、各系统的故障分析判断诊断能力</w:t>
      </w:r>
      <w:r>
        <w:rPr>
          <w:rFonts w:hint="eastAsia" w:ascii="仿宋_GB2312" w:hAnsi="仿宋_GB2312" w:eastAsia="仿宋_GB2312" w:cs="仿宋_GB2312"/>
          <w:sz w:val="30"/>
          <w:szCs w:val="30"/>
        </w:rPr>
        <w:t>和对突发事件的处理能力</w:t>
      </w:r>
      <w:r>
        <w:rPr>
          <w:rFonts w:hint="eastAsia" w:ascii="仿宋_GB2312" w:hAnsi="仿宋_GB2312" w:eastAsia="仿宋_GB2312" w:cs="仿宋_GB2312"/>
          <w:sz w:val="30"/>
          <w:szCs w:val="30"/>
          <w:lang w:eastAsia="zh-CN"/>
        </w:rPr>
        <w:t>。</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1.4 选手的知识要求</w:t>
      </w:r>
    </w:p>
    <w:p>
      <w:pPr>
        <w:pStyle w:val="8"/>
        <w:widowControl/>
        <w:spacing w:beforeAutospacing="0" w:afterAutospacing="0" w:line="584" w:lineRule="atLeast"/>
        <w:ind w:firstLine="42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1.4.1安全</w:t>
      </w:r>
      <w:r>
        <w:rPr>
          <w:rFonts w:hint="eastAsia" w:ascii="仿宋_GB2312" w:hAnsi="仿宋_GB2312" w:eastAsia="仿宋_GB2312" w:cs="仿宋_GB2312"/>
          <w:kern w:val="2"/>
          <w:sz w:val="30"/>
          <w:szCs w:val="30"/>
          <w:lang w:val="en-US" w:eastAsia="zh-CN"/>
        </w:rPr>
        <w:t>生产</w:t>
      </w:r>
      <w:r>
        <w:rPr>
          <w:rFonts w:hint="eastAsia" w:ascii="仿宋_GB2312" w:hAnsi="仿宋_GB2312" w:eastAsia="仿宋_GB2312" w:cs="仿宋_GB2312"/>
          <w:kern w:val="2"/>
          <w:sz w:val="30"/>
          <w:szCs w:val="30"/>
        </w:rPr>
        <w:t>知识</w:t>
      </w:r>
    </w:p>
    <w:p>
      <w:pPr>
        <w:pStyle w:val="8"/>
        <w:widowControl/>
        <w:spacing w:beforeAutospacing="0" w:afterAutospacing="0" w:line="584" w:lineRule="atLeast"/>
        <w:ind w:firstLine="42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1.4.2</w:t>
      </w:r>
      <w:r>
        <w:rPr>
          <w:rFonts w:hint="eastAsia" w:ascii="仿宋_GB2312" w:hAnsi="仿宋_GB2312" w:eastAsia="仿宋_GB2312" w:cs="仿宋_GB2312"/>
          <w:kern w:val="2"/>
          <w:sz w:val="30"/>
          <w:szCs w:val="30"/>
          <w:lang w:val="en-US" w:eastAsia="zh-CN"/>
        </w:rPr>
        <w:t>举升机</w:t>
      </w:r>
      <w:r>
        <w:rPr>
          <w:rFonts w:hint="eastAsia" w:ascii="仿宋_GB2312" w:hAnsi="仿宋_GB2312" w:eastAsia="仿宋_GB2312" w:cs="仿宋_GB2312"/>
          <w:kern w:val="2"/>
          <w:sz w:val="30"/>
          <w:szCs w:val="30"/>
        </w:rPr>
        <w:t>安全</w:t>
      </w:r>
      <w:r>
        <w:rPr>
          <w:rFonts w:hint="eastAsia" w:ascii="仿宋_GB2312" w:hAnsi="仿宋_GB2312" w:eastAsia="仿宋_GB2312" w:cs="仿宋_GB2312"/>
          <w:kern w:val="2"/>
          <w:sz w:val="30"/>
          <w:szCs w:val="30"/>
          <w:lang w:eastAsia="zh-CN"/>
        </w:rPr>
        <w:t>，</w:t>
      </w:r>
      <w:r>
        <w:rPr>
          <w:rFonts w:hint="eastAsia" w:ascii="仿宋_GB2312" w:hAnsi="仿宋_GB2312" w:eastAsia="仿宋_GB2312" w:cs="仿宋_GB2312"/>
          <w:kern w:val="2"/>
          <w:sz w:val="30"/>
          <w:szCs w:val="30"/>
          <w:lang w:val="en-US" w:eastAsia="zh-CN"/>
        </w:rPr>
        <w:t>拆装台架</w:t>
      </w:r>
      <w:r>
        <w:rPr>
          <w:rFonts w:hint="eastAsia" w:ascii="仿宋_GB2312" w:hAnsi="仿宋_GB2312" w:eastAsia="仿宋_GB2312" w:cs="仿宋_GB2312"/>
          <w:kern w:val="2"/>
          <w:sz w:val="30"/>
          <w:szCs w:val="30"/>
        </w:rPr>
        <w:t>操作知识</w:t>
      </w:r>
    </w:p>
    <w:p>
      <w:pPr>
        <w:pStyle w:val="8"/>
        <w:widowControl/>
        <w:spacing w:beforeAutospacing="0" w:afterAutospacing="0" w:line="584" w:lineRule="atLeast"/>
        <w:ind w:firstLine="420"/>
        <w:rPr>
          <w:rFonts w:hint="eastAsia" w:ascii="仿宋_GB2312" w:hAnsi="仿宋_GB2312" w:eastAsia="仿宋_GB2312" w:cs="仿宋_GB2312"/>
          <w:kern w:val="2"/>
          <w:sz w:val="30"/>
          <w:szCs w:val="30"/>
          <w:lang w:val="en-US" w:eastAsia="zh-CN"/>
        </w:rPr>
      </w:pPr>
      <w:r>
        <w:rPr>
          <w:rFonts w:hint="eastAsia" w:ascii="仿宋_GB2312" w:hAnsi="仿宋_GB2312" w:eastAsia="仿宋_GB2312" w:cs="仿宋_GB2312"/>
          <w:kern w:val="2"/>
          <w:sz w:val="30"/>
          <w:szCs w:val="30"/>
        </w:rPr>
        <w:t>1.4.3</w:t>
      </w:r>
      <w:r>
        <w:rPr>
          <w:rFonts w:hint="eastAsia" w:ascii="仿宋_GB2312" w:hAnsi="仿宋_GB2312" w:eastAsia="仿宋_GB2312" w:cs="仿宋_GB2312"/>
          <w:kern w:val="2"/>
          <w:sz w:val="30"/>
          <w:szCs w:val="30"/>
          <w:lang w:val="en-US" w:eastAsia="zh-CN"/>
        </w:rPr>
        <w:t>汽车电控系统故障的检查分析诊断相关知识</w:t>
      </w:r>
    </w:p>
    <w:p>
      <w:pPr>
        <w:pStyle w:val="8"/>
        <w:widowControl/>
        <w:spacing w:beforeAutospacing="0" w:afterAutospacing="0" w:line="584" w:lineRule="atLeast"/>
        <w:ind w:firstLine="420"/>
        <w:rPr>
          <w:rFonts w:hint="default" w:ascii="仿宋_GB2312" w:hAnsi="仿宋_GB2312" w:eastAsia="仿宋_GB2312" w:cs="仿宋_GB2312"/>
          <w:kern w:val="2"/>
          <w:sz w:val="30"/>
          <w:szCs w:val="30"/>
          <w:lang w:val="en-US" w:eastAsia="zh-CN"/>
        </w:rPr>
      </w:pPr>
      <w:r>
        <w:rPr>
          <w:rFonts w:hint="eastAsia" w:ascii="仿宋_GB2312" w:hAnsi="仿宋_GB2312" w:eastAsia="仿宋_GB2312" w:cs="仿宋_GB2312"/>
          <w:kern w:val="2"/>
          <w:sz w:val="30"/>
          <w:szCs w:val="30"/>
        </w:rPr>
        <w:t>1.4.</w:t>
      </w:r>
      <w:r>
        <w:rPr>
          <w:rFonts w:hint="eastAsia" w:ascii="仿宋_GB2312" w:hAnsi="仿宋_GB2312" w:eastAsia="仿宋_GB2312" w:cs="仿宋_GB2312"/>
          <w:kern w:val="2"/>
          <w:sz w:val="30"/>
          <w:szCs w:val="30"/>
          <w:lang w:val="en-US" w:eastAsia="zh-CN"/>
        </w:rPr>
        <w:t>4汽车各系统结构和工作原理的相关知识</w:t>
      </w:r>
    </w:p>
    <w:p>
      <w:pPr>
        <w:pStyle w:val="8"/>
        <w:widowControl/>
        <w:spacing w:beforeAutospacing="0" w:afterAutospacing="0" w:line="584" w:lineRule="atLeast"/>
        <w:ind w:firstLine="42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w:t>
      </w:r>
      <w:r>
        <w:rPr>
          <w:rFonts w:hint="eastAsia" w:ascii="仿宋_GB2312" w:hAnsi="仿宋_GB2312" w:eastAsia="仿宋_GB2312" w:cs="仿宋_GB2312"/>
          <w:kern w:val="2"/>
          <w:sz w:val="30"/>
          <w:szCs w:val="30"/>
          <w:lang w:val="en-US" w:eastAsia="zh-CN"/>
        </w:rPr>
        <w:t>5</w:t>
      </w:r>
      <w:r>
        <w:rPr>
          <w:rFonts w:hint="eastAsia" w:ascii="仿宋_GB2312" w:hAnsi="仿宋_GB2312" w:eastAsia="仿宋_GB2312" w:cs="仿宋_GB2312"/>
          <w:kern w:val="2"/>
          <w:sz w:val="30"/>
          <w:szCs w:val="30"/>
        </w:rPr>
        <w:t>工、量具、</w:t>
      </w:r>
      <w:r>
        <w:rPr>
          <w:rFonts w:hint="eastAsia" w:ascii="仿宋_GB2312" w:hAnsi="仿宋_GB2312" w:eastAsia="仿宋_GB2312" w:cs="仿宋_GB2312"/>
          <w:kern w:val="2"/>
          <w:sz w:val="30"/>
          <w:szCs w:val="30"/>
          <w:lang w:val="en-US" w:eastAsia="zh-CN"/>
        </w:rPr>
        <w:t>诊断设备</w:t>
      </w:r>
      <w:r>
        <w:rPr>
          <w:rFonts w:hint="eastAsia" w:ascii="仿宋_GB2312" w:hAnsi="仿宋_GB2312" w:eastAsia="仿宋_GB2312" w:cs="仿宋_GB2312"/>
          <w:kern w:val="2"/>
          <w:sz w:val="30"/>
          <w:szCs w:val="30"/>
        </w:rPr>
        <w:t>的选择及使用知识</w:t>
      </w:r>
    </w:p>
    <w:p>
      <w:pPr>
        <w:pStyle w:val="8"/>
        <w:widowControl/>
        <w:spacing w:beforeAutospacing="0" w:afterAutospacing="0" w:line="584" w:lineRule="atLeast"/>
        <w:ind w:firstLine="42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w:t>
      </w:r>
      <w:r>
        <w:rPr>
          <w:rFonts w:hint="eastAsia" w:ascii="仿宋_GB2312" w:hAnsi="仿宋_GB2312" w:eastAsia="仿宋_GB2312" w:cs="仿宋_GB2312"/>
          <w:kern w:val="2"/>
          <w:sz w:val="30"/>
          <w:szCs w:val="30"/>
          <w:lang w:val="en-US" w:eastAsia="zh-CN"/>
        </w:rPr>
        <w:t>6</w:t>
      </w:r>
      <w:r>
        <w:rPr>
          <w:rFonts w:hint="eastAsia" w:ascii="仿宋_GB2312" w:hAnsi="仿宋_GB2312" w:eastAsia="仿宋_GB2312" w:cs="仿宋_GB2312"/>
          <w:kern w:val="2"/>
          <w:sz w:val="30"/>
          <w:szCs w:val="30"/>
        </w:rPr>
        <w:t>计算机操作知识</w:t>
      </w:r>
    </w:p>
    <w:p>
      <w:pPr>
        <w:pStyle w:val="8"/>
        <w:widowControl/>
        <w:spacing w:beforeAutospacing="0" w:afterAutospacing="0" w:line="584" w:lineRule="atLeast"/>
        <w:ind w:firstLine="420"/>
        <w:rPr>
          <w:rFonts w:hint="eastAsia" w:ascii="仿宋_GB2312" w:hAnsi="仿宋_GB2312" w:eastAsia="仿宋_GB2312" w:cs="仿宋_GB2312"/>
          <w:b/>
          <w:sz w:val="30"/>
          <w:szCs w:val="30"/>
        </w:rPr>
      </w:pPr>
      <w:r>
        <w:rPr>
          <w:rFonts w:hint="eastAsia" w:ascii="仿宋_GB2312" w:hAnsi="仿宋_GB2312" w:eastAsia="仿宋_GB2312" w:cs="仿宋_GB2312"/>
          <w:kern w:val="2"/>
          <w:sz w:val="30"/>
          <w:szCs w:val="30"/>
        </w:rPr>
        <w:t>1.4.</w:t>
      </w:r>
      <w:r>
        <w:rPr>
          <w:rFonts w:hint="eastAsia" w:ascii="仿宋_GB2312" w:hAnsi="仿宋_GB2312" w:eastAsia="仿宋_GB2312" w:cs="仿宋_GB2312"/>
          <w:kern w:val="2"/>
          <w:sz w:val="30"/>
          <w:szCs w:val="30"/>
          <w:lang w:val="en-US" w:eastAsia="zh-CN"/>
        </w:rPr>
        <w:t>7</w:t>
      </w:r>
      <w:r>
        <w:rPr>
          <w:rFonts w:hint="eastAsia" w:ascii="仿宋_GB2312" w:hAnsi="仿宋_GB2312" w:eastAsia="仿宋_GB2312" w:cs="仿宋_GB2312"/>
          <w:kern w:val="2"/>
          <w:sz w:val="30"/>
          <w:szCs w:val="30"/>
        </w:rPr>
        <w:t>相关法律、法规知识</w:t>
      </w:r>
      <w:bookmarkStart w:id="0" w:name="6557138-6770891-4"/>
      <w:bookmarkEnd w:id="0"/>
    </w:p>
    <w:p>
      <w:pPr>
        <w:spacing w:line="584" w:lineRule="exact"/>
        <w:outlineLvl w:val="0"/>
        <w:rPr>
          <w:rFonts w:hint="eastAsia" w:ascii="仿宋_GB2312" w:hAnsi="仿宋_GB2312" w:eastAsia="仿宋_GB2312" w:cs="仿宋_GB2312"/>
          <w:b/>
          <w:sz w:val="30"/>
          <w:szCs w:val="30"/>
        </w:rPr>
      </w:pPr>
      <w:r>
        <w:rPr>
          <w:rFonts w:hint="eastAsia" w:ascii="黑体" w:hAnsi="黑体" w:eastAsia="黑体" w:cs="黑体"/>
          <w:b/>
          <w:sz w:val="30"/>
          <w:szCs w:val="30"/>
        </w:rPr>
        <w:t>2．裁判员和选手</w:t>
      </w:r>
      <w:r>
        <w:rPr>
          <w:rFonts w:hint="eastAsia" w:ascii="仿宋_GB2312" w:hAnsi="仿宋_GB2312" w:eastAsia="仿宋_GB2312" w:cs="仿宋_GB2312"/>
          <w:b/>
          <w:sz w:val="30"/>
          <w:szCs w:val="30"/>
        </w:rPr>
        <w:t xml:space="preserve"> </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2.1 裁判员的条件和组成</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依据</w:t>
      </w:r>
      <w:r>
        <w:rPr>
          <w:rFonts w:hint="eastAsia" w:ascii="仿宋_GB2312" w:hAnsi="仿宋_GB2312" w:eastAsia="仿宋_GB2312" w:cs="仿宋_GB2312"/>
          <w:sz w:val="30"/>
          <w:szCs w:val="30"/>
          <w:lang w:eastAsia="zh-CN"/>
        </w:rPr>
        <w:t>第三届</w:t>
      </w:r>
      <w:r>
        <w:rPr>
          <w:rFonts w:hint="eastAsia" w:ascii="仿宋_GB2312" w:hAnsi="仿宋_GB2312" w:eastAsia="仿宋_GB2312" w:cs="仿宋_GB2312"/>
          <w:sz w:val="30"/>
          <w:szCs w:val="30"/>
        </w:rPr>
        <w:t>“黄石工匠”职业技能大赛</w:t>
      </w:r>
      <w:r>
        <w:rPr>
          <w:rFonts w:hint="eastAsia" w:ascii="仿宋_GB2312" w:hAnsi="仿宋_GB2312" w:eastAsia="仿宋_GB2312" w:cs="仿宋_GB2312"/>
          <w:sz w:val="30"/>
          <w:szCs w:val="30"/>
          <w:lang w:val="en-US" w:eastAsia="zh-CN"/>
        </w:rPr>
        <w:t>汽车维修工项目</w:t>
      </w:r>
      <w:r>
        <w:rPr>
          <w:rFonts w:hint="eastAsia" w:ascii="仿宋_GB2312" w:hAnsi="仿宋_GB2312" w:eastAsia="仿宋_GB2312" w:cs="仿宋_GB2312"/>
          <w:sz w:val="30"/>
          <w:szCs w:val="30"/>
        </w:rPr>
        <w:t>的比赛规则，裁判员应具有团队合作、秉公执裁等基本素养。在比赛前，要经过培训比赛规则、评分方法、技术标准后才能从事</w:t>
      </w:r>
      <w:r>
        <w:rPr>
          <w:rFonts w:hint="eastAsia" w:ascii="仿宋_GB2312" w:hAnsi="仿宋_GB2312" w:eastAsia="仿宋_GB2312" w:cs="仿宋_GB2312"/>
          <w:sz w:val="30"/>
          <w:szCs w:val="30"/>
          <w:lang w:val="en-US" w:eastAsia="zh-CN"/>
        </w:rPr>
        <w:t>执裁</w:t>
      </w:r>
      <w:r>
        <w:rPr>
          <w:rFonts w:hint="eastAsia" w:ascii="仿宋_GB2312" w:hAnsi="仿宋_GB2312" w:eastAsia="仿宋_GB2312" w:cs="仿宋_GB2312"/>
          <w:sz w:val="30"/>
          <w:szCs w:val="30"/>
        </w:rPr>
        <w:t>工作。</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裁判员由组委会在全市专家团队中挑选人员组成竞赛评判团队，参加赛前培训和技术交流，签署《裁判责任书》。</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2.2 选手的条件和要求</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具备黄石户籍，在黄石市从事相关行业</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rPr>
        <w:t>技能人员均可报名参赛，性别、年龄、职业、从业年限、技能等级不限。已获得“黄石工匠”的不得报名参赛。</w:t>
      </w:r>
    </w:p>
    <w:p>
      <w:pPr>
        <w:spacing w:line="584" w:lineRule="exact"/>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预赛：基层选拔赛（符合市级比赛工种要求）各工种前3名。</w:t>
      </w:r>
    </w:p>
    <w:p>
      <w:pPr>
        <w:spacing w:line="584" w:lineRule="exact"/>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决赛：市级预赛各工种前8名。</w:t>
      </w:r>
    </w:p>
    <w:p>
      <w:pPr>
        <w:spacing w:line="584" w:lineRule="exact"/>
        <w:outlineLvl w:val="0"/>
        <w:rPr>
          <w:rFonts w:hint="eastAsia" w:ascii="仿宋_GB2312" w:hAnsi="仿宋_GB2312" w:eastAsia="仿宋_GB2312" w:cs="仿宋_GB2312"/>
          <w:b/>
          <w:sz w:val="30"/>
          <w:szCs w:val="30"/>
        </w:rPr>
      </w:pPr>
      <w:r>
        <w:rPr>
          <w:rFonts w:hint="eastAsia" w:ascii="黑体" w:hAnsi="黑体" w:eastAsia="黑体" w:cs="黑体"/>
          <w:b/>
          <w:sz w:val="30"/>
          <w:szCs w:val="30"/>
        </w:rPr>
        <w:t>3．竞赛题目</w:t>
      </w:r>
      <w:r>
        <w:rPr>
          <w:rFonts w:hint="eastAsia" w:ascii="仿宋_GB2312" w:hAnsi="仿宋_GB2312" w:eastAsia="仿宋_GB2312" w:cs="仿宋_GB2312"/>
          <w:b/>
          <w:sz w:val="30"/>
          <w:szCs w:val="30"/>
        </w:rPr>
        <w:t xml:space="preserve"> </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3.1 竞赛项目的组成</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本次竞赛</w:t>
      </w:r>
      <w:r>
        <w:rPr>
          <w:rFonts w:hint="eastAsia" w:ascii="仿宋_GB2312" w:hAnsi="仿宋_GB2312" w:eastAsia="仿宋_GB2312" w:cs="仿宋_GB2312"/>
          <w:sz w:val="30"/>
          <w:szCs w:val="30"/>
          <w:lang w:val="en-US" w:eastAsia="zh-CN"/>
        </w:rPr>
        <w:t>分预赛和决赛。预赛</w:t>
      </w:r>
      <w:r>
        <w:rPr>
          <w:rFonts w:hint="eastAsia" w:ascii="仿宋_GB2312" w:hAnsi="仿宋_GB2312" w:eastAsia="仿宋_GB2312" w:cs="仿宋_GB2312"/>
          <w:sz w:val="30"/>
          <w:szCs w:val="30"/>
        </w:rPr>
        <w:t>命题依据《</w:t>
      </w:r>
      <w:r>
        <w:rPr>
          <w:rFonts w:hint="eastAsia" w:ascii="仿宋_GB2312" w:hAnsi="仿宋_GB2312" w:eastAsia="仿宋_GB2312" w:cs="仿宋_GB2312"/>
          <w:sz w:val="30"/>
          <w:szCs w:val="30"/>
          <w:lang w:val="en-US" w:eastAsia="zh-CN"/>
        </w:rPr>
        <w:t>汽车维修</w:t>
      </w:r>
      <w:r>
        <w:rPr>
          <w:rFonts w:hint="eastAsia" w:ascii="仿宋_GB2312" w:hAnsi="仿宋_GB2312" w:eastAsia="仿宋_GB2312" w:cs="仿宋_GB2312"/>
          <w:sz w:val="30"/>
          <w:szCs w:val="30"/>
        </w:rPr>
        <w:t>工国家职业标准》</w:t>
      </w:r>
      <w:r>
        <w:rPr>
          <w:rFonts w:hint="eastAsia" w:ascii="仿宋_GB2312" w:hAnsi="仿宋_GB2312" w:eastAsia="仿宋_GB2312" w:cs="仿宋_GB2312"/>
          <w:sz w:val="30"/>
          <w:szCs w:val="30"/>
          <w:lang w:val="en-US" w:eastAsia="zh-CN"/>
        </w:rPr>
        <w:t>高级工</w:t>
      </w:r>
      <w:r>
        <w:rPr>
          <w:rFonts w:hint="eastAsia" w:ascii="仿宋_GB2312" w:hAnsi="仿宋_GB2312" w:eastAsia="仿宋_GB2312" w:cs="仿宋_GB2312"/>
          <w:sz w:val="30"/>
          <w:szCs w:val="30"/>
        </w:rPr>
        <w:t>（国家职业资格</w:t>
      </w:r>
      <w:r>
        <w:rPr>
          <w:rFonts w:hint="eastAsia" w:ascii="仿宋_GB2312" w:hAnsi="仿宋_GB2312" w:eastAsia="仿宋_GB2312" w:cs="仿宋_GB2312"/>
          <w:sz w:val="30"/>
          <w:szCs w:val="30"/>
          <w:lang w:val="en-US" w:eastAsia="zh-CN"/>
        </w:rPr>
        <w:t>三</w:t>
      </w:r>
      <w:r>
        <w:rPr>
          <w:rFonts w:hint="eastAsia" w:ascii="仿宋_GB2312" w:hAnsi="仿宋_GB2312" w:eastAsia="仿宋_GB2312" w:cs="仿宋_GB2312"/>
          <w:sz w:val="30"/>
          <w:szCs w:val="30"/>
        </w:rPr>
        <w:t>级）职业标准制定，并结合现代</w:t>
      </w:r>
      <w:r>
        <w:rPr>
          <w:rFonts w:hint="eastAsia" w:ascii="仿宋_GB2312" w:hAnsi="仿宋_GB2312" w:eastAsia="仿宋_GB2312" w:cs="仿宋_GB2312"/>
          <w:sz w:val="30"/>
          <w:szCs w:val="30"/>
          <w:lang w:val="en-US" w:eastAsia="zh-CN"/>
        </w:rPr>
        <w:t>汽车维修业</w:t>
      </w:r>
      <w:r>
        <w:rPr>
          <w:rFonts w:hint="eastAsia" w:ascii="仿宋_GB2312" w:hAnsi="仿宋_GB2312" w:eastAsia="仿宋_GB2312" w:cs="仿宋_GB2312"/>
          <w:sz w:val="30"/>
          <w:szCs w:val="30"/>
        </w:rPr>
        <w:t>发展，适当增加新</w:t>
      </w:r>
      <w:r>
        <w:rPr>
          <w:rFonts w:hint="eastAsia" w:ascii="仿宋_GB2312" w:hAnsi="仿宋_GB2312" w:eastAsia="仿宋_GB2312" w:cs="仿宋_GB2312"/>
          <w:sz w:val="30"/>
          <w:szCs w:val="30"/>
          <w:lang w:val="en-US" w:eastAsia="zh-CN"/>
        </w:rPr>
        <w:t>技能</w:t>
      </w:r>
      <w:r>
        <w:rPr>
          <w:rFonts w:hint="eastAsia" w:ascii="仿宋_GB2312" w:hAnsi="仿宋_GB2312" w:eastAsia="仿宋_GB2312" w:cs="仿宋_GB2312"/>
          <w:sz w:val="30"/>
          <w:szCs w:val="30"/>
        </w:rPr>
        <w:t>、新设备等相关知识。</w:t>
      </w:r>
      <w:r>
        <w:rPr>
          <w:rFonts w:hint="eastAsia" w:ascii="仿宋_GB2312" w:hAnsi="仿宋_GB2312" w:eastAsia="仿宋_GB2312" w:cs="仿宋_GB2312"/>
          <w:sz w:val="30"/>
          <w:szCs w:val="30"/>
          <w:lang w:val="en-US" w:eastAsia="zh-CN"/>
        </w:rPr>
        <w:t>试题为</w:t>
      </w:r>
      <w:r>
        <w:rPr>
          <w:rFonts w:hint="eastAsia" w:ascii="仿宋_GB2312" w:hAnsi="仿宋_GB2312" w:eastAsia="仿宋_GB2312" w:cs="仿宋_GB2312"/>
          <w:sz w:val="30"/>
          <w:szCs w:val="30"/>
        </w:rPr>
        <w:t>实际操作</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由</w:t>
      </w:r>
      <w:r>
        <w:rPr>
          <w:rFonts w:hint="eastAsia" w:ascii="仿宋_GB2312" w:hAnsi="仿宋_GB2312" w:eastAsia="仿宋_GB2312" w:cs="仿宋_GB2312"/>
          <w:sz w:val="30"/>
          <w:szCs w:val="30"/>
        </w:rPr>
        <w:t>“汽车故障诊断与排除”</w:t>
      </w:r>
      <w:r>
        <w:rPr>
          <w:rFonts w:hint="eastAsia" w:ascii="仿宋_GB2312" w:hAnsi="仿宋_GB2312" w:eastAsia="仿宋_GB2312" w:cs="仿宋_GB2312"/>
          <w:sz w:val="30"/>
          <w:szCs w:val="30"/>
          <w:lang w:val="en-US" w:eastAsia="zh-CN"/>
        </w:rPr>
        <w:t>和</w:t>
      </w:r>
      <w:r>
        <w:rPr>
          <w:rFonts w:hint="eastAsia" w:ascii="仿宋_GB2312" w:hAnsi="仿宋_GB2312" w:eastAsia="仿宋_GB2312" w:cs="仿宋_GB2312"/>
          <w:sz w:val="30"/>
          <w:szCs w:val="30"/>
        </w:rPr>
        <w:t>“曲轴的拆装与检测”两</w:t>
      </w:r>
      <w:r>
        <w:rPr>
          <w:rFonts w:hint="eastAsia" w:ascii="仿宋_GB2312" w:hAnsi="仿宋_GB2312" w:eastAsia="仿宋_GB2312" w:cs="仿宋_GB2312"/>
          <w:sz w:val="30"/>
          <w:szCs w:val="30"/>
          <w:lang w:val="en-US" w:eastAsia="zh-CN"/>
        </w:rPr>
        <w:t>子赛项</w:t>
      </w:r>
      <w:r>
        <w:rPr>
          <w:rFonts w:hint="eastAsia" w:ascii="仿宋_GB2312" w:hAnsi="仿宋_GB2312" w:eastAsia="仿宋_GB2312" w:cs="仿宋_GB2312"/>
          <w:sz w:val="30"/>
          <w:szCs w:val="30"/>
        </w:rPr>
        <w:t>组成，</w:t>
      </w:r>
      <w:r>
        <w:rPr>
          <w:rFonts w:hint="eastAsia" w:ascii="仿宋_GB2312" w:hAnsi="仿宋_GB2312" w:eastAsia="仿宋_GB2312" w:cs="仿宋_GB2312"/>
          <w:sz w:val="30"/>
          <w:szCs w:val="30"/>
          <w:lang w:val="en-US" w:eastAsia="zh-CN"/>
        </w:rPr>
        <w:t>成绩分别各占50%，不设理论考试。</w:t>
      </w:r>
    </w:p>
    <w:p>
      <w:pPr>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决赛</w:t>
      </w:r>
      <w:r>
        <w:rPr>
          <w:rFonts w:hint="eastAsia" w:ascii="仿宋_GB2312" w:hAnsi="仿宋_GB2312" w:eastAsia="仿宋_GB2312" w:cs="仿宋_GB2312"/>
          <w:sz w:val="30"/>
          <w:szCs w:val="30"/>
        </w:rPr>
        <w:t>命题依据《</w:t>
      </w:r>
      <w:r>
        <w:rPr>
          <w:rFonts w:hint="eastAsia" w:ascii="仿宋_GB2312" w:hAnsi="仿宋_GB2312" w:eastAsia="仿宋_GB2312" w:cs="仿宋_GB2312"/>
          <w:sz w:val="30"/>
          <w:szCs w:val="30"/>
          <w:lang w:val="en-US" w:eastAsia="zh-CN"/>
        </w:rPr>
        <w:t>汽车维修</w:t>
      </w:r>
      <w:r>
        <w:rPr>
          <w:rFonts w:hint="eastAsia" w:ascii="仿宋_GB2312" w:hAnsi="仿宋_GB2312" w:eastAsia="仿宋_GB2312" w:cs="仿宋_GB2312"/>
          <w:sz w:val="30"/>
          <w:szCs w:val="30"/>
        </w:rPr>
        <w:t>工国家职业标准》技师（国家职业资格二级）职业标准制定，并结合现代</w:t>
      </w:r>
      <w:r>
        <w:rPr>
          <w:rFonts w:hint="eastAsia" w:ascii="仿宋_GB2312" w:hAnsi="仿宋_GB2312" w:eastAsia="仿宋_GB2312" w:cs="仿宋_GB2312"/>
          <w:sz w:val="30"/>
          <w:szCs w:val="30"/>
          <w:lang w:val="en-US" w:eastAsia="zh-CN"/>
        </w:rPr>
        <w:t>汽车维修业</w:t>
      </w:r>
      <w:r>
        <w:rPr>
          <w:rFonts w:hint="eastAsia" w:ascii="仿宋_GB2312" w:hAnsi="仿宋_GB2312" w:eastAsia="仿宋_GB2312" w:cs="仿宋_GB2312"/>
          <w:sz w:val="30"/>
          <w:szCs w:val="30"/>
        </w:rPr>
        <w:t>发展，适当增加新</w:t>
      </w:r>
      <w:r>
        <w:rPr>
          <w:rFonts w:hint="eastAsia" w:ascii="仿宋_GB2312" w:hAnsi="仿宋_GB2312" w:eastAsia="仿宋_GB2312" w:cs="仿宋_GB2312"/>
          <w:sz w:val="30"/>
          <w:szCs w:val="30"/>
          <w:lang w:val="en-US" w:eastAsia="zh-CN"/>
        </w:rPr>
        <w:t>技能</w:t>
      </w:r>
      <w:r>
        <w:rPr>
          <w:rFonts w:hint="eastAsia" w:ascii="仿宋_GB2312" w:hAnsi="仿宋_GB2312" w:eastAsia="仿宋_GB2312" w:cs="仿宋_GB2312"/>
          <w:sz w:val="30"/>
          <w:szCs w:val="30"/>
        </w:rPr>
        <w:t>、新设备等相关知识。试题内容由理论知识和实际操作两部分组成，其中理论知识占总成绩</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0%</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实际操作占</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0%。</w:t>
      </w:r>
      <w:r>
        <w:rPr>
          <w:rFonts w:hint="eastAsia" w:ascii="仿宋_GB2312" w:hAnsi="仿宋_GB2312" w:eastAsia="仿宋_GB2312" w:cs="仿宋_GB2312"/>
          <w:sz w:val="30"/>
          <w:szCs w:val="30"/>
          <w:lang w:val="en-US" w:eastAsia="zh-CN"/>
        </w:rPr>
        <w:t>实际操作由“汽车故障诊断与排除”和“自动变速器拆装与检测”两子项组成，成绩各占35%。</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3.1.1.</w:t>
      </w:r>
      <w:r>
        <w:rPr>
          <w:rFonts w:hint="eastAsia" w:ascii="仿宋_GB2312" w:hAnsi="仿宋_GB2312" w:eastAsia="仿宋_GB2312" w:cs="仿宋_GB2312"/>
          <w:sz w:val="30"/>
          <w:szCs w:val="30"/>
          <w:lang w:val="en-US" w:eastAsia="zh-CN"/>
        </w:rPr>
        <w:t>决赛理论</w:t>
      </w:r>
      <w:r>
        <w:rPr>
          <w:rFonts w:hint="eastAsia" w:ascii="仿宋_GB2312" w:hAnsi="仿宋_GB2312" w:eastAsia="仿宋_GB2312" w:cs="仿宋_GB2312"/>
          <w:sz w:val="30"/>
          <w:szCs w:val="30"/>
        </w:rPr>
        <w:t>试题范围及类型</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决赛理论</w:t>
      </w:r>
      <w:r>
        <w:rPr>
          <w:rFonts w:hint="eastAsia" w:ascii="仿宋_GB2312" w:hAnsi="仿宋_GB2312" w:eastAsia="仿宋_GB2312" w:cs="仿宋_GB2312"/>
          <w:sz w:val="30"/>
          <w:szCs w:val="30"/>
        </w:rPr>
        <w:t>试题</w:t>
      </w:r>
      <w:r>
        <w:rPr>
          <w:rFonts w:hint="eastAsia" w:ascii="仿宋_GB2312" w:hAnsi="仿宋_GB2312" w:eastAsia="仿宋_GB2312" w:cs="仿宋_GB2312"/>
          <w:sz w:val="30"/>
          <w:szCs w:val="30"/>
          <w:lang w:val="en-US" w:eastAsia="zh-CN"/>
        </w:rPr>
        <w:t>包括专业知识应知应会的内容和创新创业的内容</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测试题共三道题，答题时间15分钟</w:t>
      </w:r>
      <w:r>
        <w:rPr>
          <w:rFonts w:hint="eastAsia" w:ascii="仿宋_GB2312" w:hAnsi="仿宋_GB2312" w:eastAsia="仿宋_GB2312" w:cs="仿宋_GB2312"/>
          <w:sz w:val="30"/>
          <w:szCs w:val="30"/>
        </w:rPr>
        <w:t>。</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A</w:t>
      </w:r>
      <w:r>
        <w:rPr>
          <w:rFonts w:hint="eastAsia" w:ascii="仿宋_GB2312" w:hAnsi="仿宋_GB2312" w:eastAsia="仿宋_GB2312" w:cs="仿宋_GB2312"/>
          <w:sz w:val="30"/>
          <w:szCs w:val="30"/>
        </w:rPr>
        <w:t>.考试方式</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答辩</w:t>
      </w:r>
      <w:r>
        <w:rPr>
          <w:rFonts w:hint="eastAsia" w:ascii="仿宋_GB2312" w:hAnsi="仿宋_GB2312" w:eastAsia="仿宋_GB2312" w:cs="仿宋_GB2312"/>
          <w:sz w:val="30"/>
          <w:szCs w:val="30"/>
        </w:rPr>
        <w:t>。</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B</w:t>
      </w:r>
      <w:r>
        <w:rPr>
          <w:rFonts w:hint="eastAsia" w:ascii="仿宋_GB2312" w:hAnsi="仿宋_GB2312" w:eastAsia="仿宋_GB2312" w:cs="仿宋_GB2312"/>
          <w:sz w:val="30"/>
          <w:szCs w:val="30"/>
        </w:rPr>
        <w:t>.理论竞赛试题由大赛组委会命题。</w:t>
      </w:r>
    </w:p>
    <w:p>
      <w:pPr>
        <w:spacing w:line="584" w:lineRule="exact"/>
        <w:ind w:firstLine="450" w:firstLineChars="15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3.1.2 安全规范的准备：安全劳保的防护（自备）</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3.1.3 工具、</w:t>
      </w:r>
      <w:r>
        <w:rPr>
          <w:rFonts w:hint="eastAsia" w:ascii="仿宋_GB2312" w:hAnsi="仿宋_GB2312" w:eastAsia="仿宋_GB2312" w:cs="仿宋_GB2312"/>
          <w:sz w:val="30"/>
          <w:szCs w:val="30"/>
          <w:lang w:val="en-US" w:eastAsia="zh-CN"/>
        </w:rPr>
        <w:t>量具，诊断设备由举办地提供（诊断电脑可自备）</w:t>
      </w:r>
    </w:p>
    <w:p>
      <w:pPr>
        <w:spacing w:line="584" w:lineRule="exact"/>
        <w:ind w:firstLine="420"/>
        <w:outlineLvl w:val="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3.1.4 现场实操比赛（各参赛选手必须严格按照操作规程进行操作，如出现个人原因的安全事故、损坏设备立即中止比赛</w:t>
      </w:r>
      <w:r>
        <w:rPr>
          <w:rFonts w:hint="eastAsia" w:ascii="仿宋_GB2312" w:hAnsi="仿宋_GB2312" w:eastAsia="仿宋_GB2312" w:cs="仿宋_GB2312"/>
          <w:sz w:val="30"/>
          <w:szCs w:val="30"/>
          <w:lang w:eastAsia="zh-CN"/>
        </w:rPr>
        <w:t>）</w:t>
      </w:r>
    </w:p>
    <w:p>
      <w:pPr>
        <w:spacing w:line="584" w:lineRule="exact"/>
        <w:ind w:firstLine="420"/>
        <w:outlineLvl w:val="0"/>
        <w:rPr>
          <w:rFonts w:hint="eastAsia" w:ascii="仿宋_GB2312" w:hAnsi="仿宋_GB2312" w:eastAsia="仿宋_GB2312" w:cs="仿宋_GB2312"/>
          <w:sz w:val="30"/>
          <w:szCs w:val="30"/>
        </w:rPr>
      </w:pPr>
      <w:r>
        <w:rPr>
          <w:rFonts w:hint="eastAsia" w:ascii="楷体" w:hAnsi="楷体" w:eastAsia="楷体" w:cs="楷体"/>
          <w:b/>
          <w:sz w:val="30"/>
          <w:szCs w:val="30"/>
        </w:rPr>
        <w:t>3.2 考核模块的内容</w:t>
      </w:r>
    </w:p>
    <w:p>
      <w:pPr>
        <w:spacing w:line="584" w:lineRule="exact"/>
        <w:ind w:firstLine="42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预赛：</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A.</w:t>
      </w:r>
      <w:r>
        <w:rPr>
          <w:rFonts w:hint="eastAsia" w:ascii="仿宋_GB2312" w:hAnsi="仿宋_GB2312" w:eastAsia="仿宋_GB2312" w:cs="仿宋_GB2312"/>
          <w:sz w:val="30"/>
          <w:szCs w:val="30"/>
        </w:rPr>
        <w:t>汽车故障诊断与排除”项目（满分：100分，占总成绩的</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0%）</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在指定的车辆上完成作业的流程及步骤，发现并找到故障点，</w:t>
      </w:r>
      <w:r>
        <w:rPr>
          <w:rFonts w:hint="eastAsia" w:ascii="仿宋_GB2312" w:hAnsi="仿宋_GB2312" w:eastAsia="仿宋_GB2312" w:cs="仿宋_GB2312"/>
          <w:sz w:val="30"/>
          <w:szCs w:val="30"/>
          <w:lang w:eastAsia="zh-CN"/>
        </w:rPr>
        <w:t>经裁判确认后</w:t>
      </w:r>
      <w:r>
        <w:rPr>
          <w:rFonts w:hint="eastAsia" w:ascii="仿宋_GB2312" w:hAnsi="仿宋_GB2312" w:eastAsia="仿宋_GB2312" w:cs="仿宋_GB2312"/>
          <w:sz w:val="30"/>
          <w:szCs w:val="30"/>
        </w:rPr>
        <w:t>排除故障，完整准确填写作业表。作业中要求熟练查阅维修资料、正确使用工量具和仪器设备、精确测量技术参数、正确记录测试数据、准确判断故障位置，认真记录作业过程，安全文明作业。</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比赛时间： </w:t>
      </w:r>
      <w:r>
        <w:rPr>
          <w:rFonts w:hint="eastAsia" w:ascii="仿宋_GB2312" w:hAnsi="仿宋_GB2312" w:eastAsia="仿宋_GB2312" w:cs="仿宋_GB2312"/>
          <w:sz w:val="30"/>
          <w:szCs w:val="30"/>
          <w:lang w:val="en-US" w:eastAsia="zh-CN"/>
        </w:rPr>
        <w:t>45</w:t>
      </w:r>
      <w:r>
        <w:rPr>
          <w:rFonts w:hint="eastAsia" w:ascii="仿宋_GB2312" w:hAnsi="仿宋_GB2312" w:eastAsia="仿宋_GB2312" w:cs="仿宋_GB2312"/>
          <w:sz w:val="30"/>
          <w:szCs w:val="30"/>
        </w:rPr>
        <w:t>分钟</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比赛作业车辆：雪佛兰科鲁兹轿车（2013款、2014款1.6SL </w:t>
      </w:r>
      <w:r>
        <w:rPr>
          <w:rFonts w:hint="eastAsia" w:ascii="仿宋_GB2312" w:hAnsi="仿宋_GB2312" w:eastAsia="仿宋_GB2312" w:cs="仿宋_GB2312"/>
          <w:sz w:val="30"/>
          <w:szCs w:val="30"/>
          <w:lang w:val="en-US" w:eastAsia="zh-CN"/>
        </w:rPr>
        <w:t>M</w:t>
      </w:r>
      <w:r>
        <w:rPr>
          <w:rFonts w:hint="eastAsia" w:ascii="仿宋_GB2312" w:hAnsi="仿宋_GB2312" w:eastAsia="仿宋_GB2312" w:cs="仿宋_GB2312"/>
          <w:sz w:val="30"/>
          <w:szCs w:val="30"/>
        </w:rPr>
        <w:t>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AT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天地版均可）</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B.</w:t>
      </w:r>
      <w:r>
        <w:rPr>
          <w:rFonts w:hint="eastAsia" w:ascii="仿宋_GB2312" w:hAnsi="仿宋_GB2312" w:eastAsia="仿宋_GB2312" w:cs="仿宋_GB2312"/>
          <w:sz w:val="30"/>
          <w:szCs w:val="30"/>
        </w:rPr>
        <w:t>“曲轴的拆装与检测”项目（满分：100分，占总成绩的</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0%）</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对曲轴进行拆装与测量，重点考核拆装工艺、工量具使用、零部件测量、作业安全，并正确填写《曲轴拆装与测量记录表》。</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比赛时间： 30分钟</w:t>
      </w:r>
    </w:p>
    <w:p>
      <w:pPr>
        <w:spacing w:line="584" w:lineRule="exact"/>
        <w:ind w:firstLine="420"/>
        <w:outlineLvl w:val="0"/>
        <w:rPr>
          <w:rFonts w:hint="default" w:ascii="仿宋_GB2312" w:hAnsi="仿宋_GB2312" w:eastAsia="仿宋_GB2312" w:cs="仿宋_GB2312"/>
          <w:sz w:val="30"/>
          <w:szCs w:val="30"/>
          <w:lang w:val="en-US"/>
        </w:rPr>
      </w:pPr>
      <w:r>
        <w:rPr>
          <w:rFonts w:hint="eastAsia" w:ascii="仿宋_GB2312" w:hAnsi="仿宋_GB2312" w:eastAsia="仿宋_GB2312" w:cs="仿宋_GB2312"/>
          <w:sz w:val="30"/>
          <w:szCs w:val="30"/>
        </w:rPr>
        <w:t>比赛作业发动机：</w:t>
      </w:r>
      <w:r>
        <w:rPr>
          <w:rFonts w:hint="eastAsia" w:ascii="仿宋_GB2312" w:hAnsi="仿宋_GB2312" w:eastAsia="仿宋_GB2312" w:cs="仿宋_GB2312"/>
          <w:sz w:val="30"/>
          <w:szCs w:val="30"/>
          <w:lang w:val="en-US" w:eastAsia="zh-CN"/>
        </w:rPr>
        <w:t>大众捷达(AQM)</w:t>
      </w:r>
    </w:p>
    <w:p>
      <w:pPr>
        <w:spacing w:line="584" w:lineRule="exact"/>
        <w:ind w:firstLine="420"/>
        <w:outlineLvl w:val="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2.决赛：</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A.</w:t>
      </w:r>
      <w:r>
        <w:rPr>
          <w:rFonts w:hint="eastAsia" w:ascii="仿宋_GB2312" w:hAnsi="仿宋_GB2312" w:eastAsia="仿宋_GB2312" w:cs="仿宋_GB2312"/>
          <w:sz w:val="30"/>
          <w:szCs w:val="30"/>
        </w:rPr>
        <w:t>“汽车故障诊断与排除”项目（满分：100分，占总成绩的</w:t>
      </w:r>
      <w:r>
        <w:rPr>
          <w:rFonts w:hint="eastAsia" w:ascii="仿宋_GB2312" w:hAnsi="仿宋_GB2312" w:eastAsia="仿宋_GB2312" w:cs="仿宋_GB2312"/>
          <w:sz w:val="30"/>
          <w:szCs w:val="30"/>
          <w:lang w:val="en-US" w:eastAsia="zh-CN"/>
        </w:rPr>
        <w:t>35</w:t>
      </w:r>
      <w:r>
        <w:rPr>
          <w:rFonts w:hint="eastAsia" w:ascii="仿宋_GB2312" w:hAnsi="仿宋_GB2312" w:eastAsia="仿宋_GB2312" w:cs="仿宋_GB2312"/>
          <w:sz w:val="30"/>
          <w:szCs w:val="30"/>
        </w:rPr>
        <w:t>%）</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在指定的车辆上完成作业的流程及步骤，发现并找到故障点，</w:t>
      </w:r>
      <w:r>
        <w:rPr>
          <w:rFonts w:hint="eastAsia" w:ascii="仿宋_GB2312" w:hAnsi="仿宋_GB2312" w:eastAsia="仿宋_GB2312" w:cs="仿宋_GB2312"/>
          <w:sz w:val="30"/>
          <w:szCs w:val="30"/>
          <w:lang w:eastAsia="zh-CN"/>
        </w:rPr>
        <w:t>经裁判确认后</w:t>
      </w:r>
      <w:r>
        <w:rPr>
          <w:rFonts w:hint="eastAsia" w:ascii="仿宋_GB2312" w:hAnsi="仿宋_GB2312" w:eastAsia="仿宋_GB2312" w:cs="仿宋_GB2312"/>
          <w:sz w:val="30"/>
          <w:szCs w:val="30"/>
        </w:rPr>
        <w:t>排除故障，完整准确填写作业表。作业中要求熟练查阅维修资料、正确使用工量具和仪器设备、精确测量技术参数、正确记录测试数据、准确判断故障位置，认真记录作业过程，安全文明作业。</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比赛时间： </w:t>
      </w:r>
      <w:r>
        <w:rPr>
          <w:rFonts w:hint="eastAsia" w:ascii="仿宋_GB2312" w:hAnsi="仿宋_GB2312" w:eastAsia="仿宋_GB2312" w:cs="仿宋_GB2312"/>
          <w:sz w:val="30"/>
          <w:szCs w:val="30"/>
          <w:lang w:val="en-US" w:eastAsia="zh-CN"/>
        </w:rPr>
        <w:t>45</w:t>
      </w:r>
      <w:r>
        <w:rPr>
          <w:rFonts w:hint="eastAsia" w:ascii="仿宋_GB2312" w:hAnsi="仿宋_GB2312" w:eastAsia="仿宋_GB2312" w:cs="仿宋_GB2312"/>
          <w:sz w:val="30"/>
          <w:szCs w:val="30"/>
        </w:rPr>
        <w:t>分</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B.</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自动变速箱的</w:t>
      </w:r>
      <w:r>
        <w:rPr>
          <w:rFonts w:hint="eastAsia" w:ascii="仿宋_GB2312" w:hAnsi="仿宋_GB2312" w:eastAsia="仿宋_GB2312" w:cs="仿宋_GB2312"/>
          <w:sz w:val="30"/>
          <w:szCs w:val="30"/>
        </w:rPr>
        <w:t>的拆装与检测”项目（满分：100分，占总成绩的</w:t>
      </w:r>
      <w:r>
        <w:rPr>
          <w:rFonts w:hint="eastAsia" w:ascii="仿宋_GB2312" w:hAnsi="仿宋_GB2312" w:eastAsia="仿宋_GB2312" w:cs="仿宋_GB2312"/>
          <w:sz w:val="30"/>
          <w:szCs w:val="30"/>
          <w:lang w:val="en-US" w:eastAsia="zh-CN"/>
        </w:rPr>
        <w:t>35</w:t>
      </w:r>
      <w:r>
        <w:rPr>
          <w:rFonts w:hint="eastAsia" w:ascii="仿宋_GB2312" w:hAnsi="仿宋_GB2312" w:eastAsia="仿宋_GB2312" w:cs="仿宋_GB2312"/>
          <w:sz w:val="30"/>
          <w:szCs w:val="30"/>
        </w:rPr>
        <w:t>%）</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w:t>
      </w:r>
      <w:r>
        <w:rPr>
          <w:rFonts w:hint="eastAsia" w:ascii="仿宋_GB2312" w:hAnsi="仿宋_GB2312" w:eastAsia="仿宋_GB2312" w:cs="仿宋_GB2312"/>
          <w:sz w:val="30"/>
          <w:szCs w:val="30"/>
          <w:lang w:val="en-US" w:eastAsia="zh-CN"/>
        </w:rPr>
        <w:t>自动变速箱</w:t>
      </w:r>
      <w:r>
        <w:rPr>
          <w:rFonts w:hint="eastAsia" w:ascii="仿宋_GB2312" w:hAnsi="仿宋_GB2312" w:eastAsia="仿宋_GB2312" w:cs="仿宋_GB2312"/>
          <w:sz w:val="30"/>
          <w:szCs w:val="30"/>
        </w:rPr>
        <w:t>进行拆装与测量，重点考核拆装工艺、零件清洗、工量具使用、零部件测量、作业安全，并正确填写《</w:t>
      </w:r>
      <w:r>
        <w:rPr>
          <w:rFonts w:hint="eastAsia" w:ascii="仿宋_GB2312" w:hAnsi="仿宋_GB2312" w:eastAsia="仿宋_GB2312" w:cs="仿宋_GB2312"/>
          <w:sz w:val="30"/>
          <w:szCs w:val="30"/>
          <w:lang w:val="en-US" w:eastAsia="zh-CN"/>
        </w:rPr>
        <w:t>自动变速箱</w:t>
      </w:r>
      <w:r>
        <w:rPr>
          <w:rFonts w:hint="eastAsia" w:ascii="仿宋_GB2312" w:hAnsi="仿宋_GB2312" w:eastAsia="仿宋_GB2312" w:cs="仿宋_GB2312"/>
          <w:sz w:val="30"/>
          <w:szCs w:val="30"/>
        </w:rPr>
        <w:t>拆装与测量记录</w:t>
      </w:r>
      <w:r>
        <w:rPr>
          <w:rFonts w:hint="eastAsia" w:ascii="仿宋_GB2312" w:hAnsi="仿宋_GB2312" w:eastAsia="仿宋_GB2312" w:cs="仿宋_GB2312"/>
          <w:sz w:val="30"/>
          <w:szCs w:val="30"/>
          <w:lang w:val="en-US" w:eastAsia="zh-CN"/>
        </w:rPr>
        <w:t>单</w:t>
      </w:r>
      <w:r>
        <w:rPr>
          <w:rFonts w:hint="eastAsia" w:ascii="仿宋_GB2312" w:hAnsi="仿宋_GB2312" w:eastAsia="仿宋_GB2312" w:cs="仿宋_GB2312"/>
          <w:sz w:val="30"/>
          <w:szCs w:val="30"/>
        </w:rPr>
        <w:t>》。</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比赛时间： </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0分钟</w:t>
      </w:r>
    </w:p>
    <w:p>
      <w:pPr>
        <w:spacing w:line="584" w:lineRule="exact"/>
        <w:ind w:firstLine="420"/>
        <w:outlineLvl w:val="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考核</w:t>
      </w:r>
      <w:r>
        <w:rPr>
          <w:rFonts w:hint="eastAsia" w:ascii="仿宋_GB2312" w:hAnsi="仿宋_GB2312" w:eastAsia="仿宋_GB2312" w:cs="仿宋_GB2312"/>
          <w:sz w:val="30"/>
          <w:szCs w:val="30"/>
          <w:lang w:val="en-US" w:eastAsia="zh-CN"/>
        </w:rPr>
        <w:t>要求</w:t>
      </w:r>
    </w:p>
    <w:p>
      <w:pPr>
        <w:spacing w:line="584" w:lineRule="exact"/>
        <w:ind w:firstLine="42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.“汽车故障诊断与排除”</w:t>
      </w:r>
      <w:r>
        <w:rPr>
          <w:rFonts w:hint="eastAsia" w:ascii="仿宋_GB2312" w:hAnsi="仿宋_GB2312" w:eastAsia="仿宋_GB2312" w:cs="仿宋_GB2312"/>
          <w:sz w:val="30"/>
          <w:szCs w:val="30"/>
          <w:lang w:val="en-US" w:eastAsia="zh-CN"/>
        </w:rPr>
        <w:t>项目</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照前期准备、安全检查、仪器连接、症状确认、目视检查、故障码和数据流检查、元器件测量、电路测量、故障点确认和排除、记录及文明安全作业等规范，在规定时间内完成作业的流程及步骤，发现并找到故障点，</w:t>
      </w:r>
      <w:r>
        <w:rPr>
          <w:rFonts w:hint="eastAsia" w:ascii="仿宋_GB2312" w:hAnsi="仿宋_GB2312" w:eastAsia="仿宋_GB2312" w:cs="仿宋_GB2312"/>
          <w:sz w:val="30"/>
          <w:szCs w:val="30"/>
          <w:lang w:eastAsia="zh-CN"/>
        </w:rPr>
        <w:t>经裁判确认后</w:t>
      </w:r>
      <w:r>
        <w:rPr>
          <w:rFonts w:hint="eastAsia" w:ascii="仿宋_GB2312" w:hAnsi="仿宋_GB2312" w:eastAsia="仿宋_GB2312" w:cs="仿宋_GB2312"/>
          <w:sz w:val="30"/>
          <w:szCs w:val="30"/>
        </w:rPr>
        <w:t>排除故障，完整准确填写作业表。要求熟练查阅维修资料、正确使用工量具和仪器设备、精确测量技术参数、正确记录测试数据、准确判断故障位置，认真记录作业过程，安全文明作</w:t>
      </w:r>
      <w:r>
        <w:rPr>
          <w:rFonts w:hint="eastAsia" w:ascii="仿宋_GB2312" w:hAnsi="仿宋_GB2312" w:eastAsia="仿宋_GB2312" w:cs="仿宋_GB2312"/>
          <w:sz w:val="30"/>
          <w:szCs w:val="30"/>
          <w:lang w:val="en-US" w:eastAsia="zh-CN"/>
        </w:rPr>
        <w:t>业。</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自动变速箱的</w:t>
      </w:r>
      <w:r>
        <w:rPr>
          <w:rFonts w:hint="eastAsia" w:ascii="仿宋_GB2312" w:hAnsi="仿宋_GB2312" w:eastAsia="仿宋_GB2312" w:cs="仿宋_GB2312"/>
          <w:sz w:val="30"/>
          <w:szCs w:val="30"/>
        </w:rPr>
        <w:t>的拆装与检测”项目</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w:t>
      </w:r>
      <w:r>
        <w:rPr>
          <w:rFonts w:hint="eastAsia" w:ascii="仿宋_GB2312" w:hAnsi="仿宋_GB2312" w:eastAsia="仿宋_GB2312" w:cs="仿宋_GB2312"/>
          <w:sz w:val="30"/>
          <w:szCs w:val="30"/>
          <w:lang w:val="en-US" w:eastAsia="zh-CN"/>
        </w:rPr>
        <w:t>自动变速箱</w:t>
      </w:r>
      <w:r>
        <w:rPr>
          <w:rFonts w:hint="eastAsia" w:ascii="仿宋_GB2312" w:hAnsi="仿宋_GB2312" w:eastAsia="仿宋_GB2312" w:cs="仿宋_GB2312"/>
          <w:sz w:val="30"/>
          <w:szCs w:val="30"/>
        </w:rPr>
        <w:t>进行拆装与测量，重点考核拆装工艺、零件清洗、工量具使用、零部件测量、作业安全，并正确填写《</w:t>
      </w:r>
      <w:r>
        <w:rPr>
          <w:rFonts w:hint="eastAsia" w:ascii="仿宋_GB2312" w:hAnsi="仿宋_GB2312" w:eastAsia="仿宋_GB2312" w:cs="仿宋_GB2312"/>
          <w:sz w:val="30"/>
          <w:szCs w:val="30"/>
          <w:lang w:val="en-US" w:eastAsia="zh-CN"/>
        </w:rPr>
        <w:t>自动变速箱</w:t>
      </w:r>
      <w:r>
        <w:rPr>
          <w:rFonts w:hint="eastAsia" w:ascii="仿宋_GB2312" w:hAnsi="仿宋_GB2312" w:eastAsia="仿宋_GB2312" w:cs="仿宋_GB2312"/>
          <w:sz w:val="30"/>
          <w:szCs w:val="30"/>
        </w:rPr>
        <w:t>拆装与测量记录</w:t>
      </w:r>
      <w:r>
        <w:rPr>
          <w:rFonts w:hint="eastAsia" w:ascii="仿宋_GB2312" w:hAnsi="仿宋_GB2312" w:eastAsia="仿宋_GB2312" w:cs="仿宋_GB2312"/>
          <w:sz w:val="30"/>
          <w:szCs w:val="30"/>
          <w:lang w:val="en-US" w:eastAsia="zh-CN"/>
        </w:rPr>
        <w:t>单</w:t>
      </w:r>
      <w:r>
        <w:rPr>
          <w:rFonts w:hint="eastAsia" w:ascii="仿宋_GB2312" w:hAnsi="仿宋_GB2312" w:eastAsia="仿宋_GB2312" w:cs="仿宋_GB2312"/>
          <w:sz w:val="30"/>
          <w:szCs w:val="30"/>
        </w:rPr>
        <w:t>》。</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.曲轴的拆装与测量项目</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按要求对曲轴进行拆装与测量，重点考核拆装工艺、零件清洗、工量具使用、零部件测量、作业安全，并正确填写《曲轴拆装与测量记录表》。</w:t>
      </w:r>
    </w:p>
    <w:p>
      <w:pPr>
        <w:spacing w:line="584" w:lineRule="exact"/>
        <w:ind w:firstLine="420"/>
        <w:outlineLvl w:val="0"/>
        <w:rPr>
          <w:rFonts w:hint="eastAsia" w:ascii="仿宋_GB2312" w:hAnsi="仿宋_GB2312" w:eastAsia="仿宋_GB2312" w:cs="仿宋_GB2312"/>
          <w:sz w:val="30"/>
          <w:szCs w:val="30"/>
        </w:rPr>
      </w:pP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命题方式</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4.1竞赛命题原则</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依据国家技能大赛车</w:t>
      </w:r>
      <w:r>
        <w:rPr>
          <w:rFonts w:hint="eastAsia" w:ascii="仿宋_GB2312" w:hAnsi="仿宋_GB2312" w:eastAsia="仿宋_GB2312" w:cs="仿宋_GB2312"/>
          <w:sz w:val="30"/>
          <w:szCs w:val="30"/>
          <w:lang w:val="en-US" w:eastAsia="zh-CN"/>
        </w:rPr>
        <w:t>汽车维修</w:t>
      </w:r>
      <w:r>
        <w:rPr>
          <w:rFonts w:hint="eastAsia" w:ascii="仿宋_GB2312" w:hAnsi="仿宋_GB2312" w:eastAsia="仿宋_GB2312" w:cs="仿宋_GB2312"/>
          <w:sz w:val="30"/>
          <w:szCs w:val="30"/>
        </w:rPr>
        <w:t>工检验项目的技术要求和国家职业资格二级知识标准和技能要求，注重基本技能和专业化操作，注重操作过程和</w:t>
      </w:r>
      <w:r>
        <w:rPr>
          <w:rFonts w:hint="eastAsia" w:ascii="仿宋_GB2312" w:hAnsi="仿宋_GB2312" w:eastAsia="仿宋_GB2312" w:cs="仿宋_GB2312"/>
          <w:sz w:val="30"/>
          <w:szCs w:val="30"/>
          <w:lang w:val="en-US" w:eastAsia="zh-CN"/>
        </w:rPr>
        <w:t>和故障分析</w:t>
      </w:r>
      <w:r>
        <w:rPr>
          <w:rFonts w:hint="eastAsia" w:ascii="仿宋_GB2312" w:hAnsi="仿宋_GB2312" w:eastAsia="仿宋_GB2312" w:cs="仿宋_GB2312"/>
          <w:sz w:val="30"/>
          <w:szCs w:val="30"/>
        </w:rPr>
        <w:t>，结合行业实际，考核职业综合能力。</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4.2命题要素</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4.2.1范围：</w:t>
      </w:r>
      <w:bookmarkStart w:id="1" w:name="_GoBack"/>
      <w:bookmarkEnd w:id="1"/>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汽</w:t>
      </w:r>
      <w:r>
        <w:rPr>
          <w:rFonts w:hint="eastAsia" w:ascii="仿宋_GB2312" w:hAnsi="仿宋_GB2312" w:eastAsia="仿宋_GB2312" w:cs="仿宋_GB2312"/>
          <w:sz w:val="30"/>
          <w:szCs w:val="30"/>
        </w:rPr>
        <w:t>车</w:t>
      </w:r>
      <w:r>
        <w:rPr>
          <w:rFonts w:hint="eastAsia" w:ascii="仿宋_GB2312" w:hAnsi="仿宋_GB2312" w:eastAsia="仿宋_GB2312" w:cs="仿宋_GB2312"/>
          <w:sz w:val="30"/>
          <w:szCs w:val="30"/>
          <w:lang w:val="en-US" w:eastAsia="zh-CN"/>
        </w:rPr>
        <w:t>诊断</w:t>
      </w:r>
      <w:r>
        <w:rPr>
          <w:rFonts w:hint="eastAsia" w:ascii="仿宋_GB2312" w:hAnsi="仿宋_GB2312" w:eastAsia="仿宋_GB2312" w:cs="仿宋_GB2312"/>
          <w:sz w:val="30"/>
          <w:szCs w:val="30"/>
        </w:rPr>
        <w:t>故障范围：雪佛兰科鲁兹轿车（2013款、2014款1.6</w:t>
      </w:r>
      <w:r>
        <w:rPr>
          <w:rFonts w:hint="eastAsia" w:ascii="仿宋_GB2312" w:hAnsi="仿宋_GB2312" w:eastAsia="仿宋_GB2312" w:cs="仿宋_GB2312"/>
          <w:sz w:val="30"/>
          <w:szCs w:val="30"/>
          <w:lang w:val="en-US" w:eastAsia="zh-CN"/>
        </w:rPr>
        <w:t>SL MT（或AT）天地版</w:t>
      </w:r>
      <w:r>
        <w:rPr>
          <w:rFonts w:hint="eastAsia" w:ascii="仿宋_GB2312" w:hAnsi="仿宋_GB2312" w:eastAsia="仿宋_GB2312" w:cs="仿宋_GB2312"/>
          <w:sz w:val="30"/>
          <w:szCs w:val="30"/>
        </w:rPr>
        <w:t>）发动机管理系统、空调系统和车身电气系统中的任意两个系统；（车身电气系统包括：照明系统、电动窗）。</w:t>
      </w:r>
    </w:p>
    <w:p>
      <w:pPr>
        <w:spacing w:line="584" w:lineRule="exact"/>
        <w:ind w:firstLine="420"/>
        <w:outlineLvl w:val="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自动变速箱</w:t>
      </w:r>
      <w:r>
        <w:rPr>
          <w:rFonts w:hint="eastAsia" w:ascii="仿宋_GB2312" w:hAnsi="仿宋_GB2312" w:eastAsia="仿宋_GB2312" w:cs="仿宋_GB2312"/>
          <w:sz w:val="30"/>
          <w:szCs w:val="30"/>
        </w:rPr>
        <w:t>的拆装与测量项目</w:t>
      </w:r>
      <w:r>
        <w:rPr>
          <w:rFonts w:hint="eastAsia" w:ascii="仿宋_GB2312" w:hAnsi="仿宋_GB2312" w:eastAsia="仿宋_GB2312" w:cs="仿宋_GB2312"/>
          <w:sz w:val="30"/>
          <w:szCs w:val="30"/>
          <w:lang w:val="en-US" w:eastAsia="zh-CN"/>
        </w:rPr>
        <w:t>范围：大众01M自动变速箱；</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曲轴的拆装与检测</w:t>
      </w:r>
      <w:r>
        <w:rPr>
          <w:rFonts w:hint="eastAsia" w:ascii="仿宋_GB2312" w:hAnsi="仿宋_GB2312" w:eastAsia="仿宋_GB2312" w:cs="仿宋_GB2312"/>
          <w:sz w:val="30"/>
          <w:szCs w:val="30"/>
          <w:lang w:val="en-US" w:eastAsia="zh-CN"/>
        </w:rPr>
        <w:t xml:space="preserve"> 范围：大众捷达(AQM)。</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4.2.2考核重点：</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汽</w:t>
      </w:r>
      <w:r>
        <w:rPr>
          <w:rFonts w:hint="eastAsia" w:ascii="仿宋_GB2312" w:hAnsi="仿宋_GB2312" w:eastAsia="仿宋_GB2312" w:cs="仿宋_GB2312"/>
          <w:sz w:val="30"/>
          <w:szCs w:val="30"/>
        </w:rPr>
        <w:t>车</w:t>
      </w:r>
      <w:r>
        <w:rPr>
          <w:rFonts w:hint="eastAsia" w:ascii="仿宋_GB2312" w:hAnsi="仿宋_GB2312" w:eastAsia="仿宋_GB2312" w:cs="仿宋_GB2312"/>
          <w:sz w:val="30"/>
          <w:szCs w:val="30"/>
          <w:lang w:val="en-US" w:eastAsia="zh-CN"/>
        </w:rPr>
        <w:t>诊断</w:t>
      </w:r>
      <w:r>
        <w:rPr>
          <w:rFonts w:hint="eastAsia" w:ascii="仿宋_GB2312" w:hAnsi="仿宋_GB2312" w:eastAsia="仿宋_GB2312" w:cs="仿宋_GB2312"/>
          <w:sz w:val="30"/>
          <w:szCs w:val="30"/>
        </w:rPr>
        <w:t>故障</w:t>
      </w:r>
      <w:r>
        <w:rPr>
          <w:rFonts w:hint="eastAsia" w:ascii="仿宋_GB2312" w:hAnsi="仿宋_GB2312" w:eastAsia="仿宋_GB2312" w:cs="仿宋_GB2312"/>
          <w:sz w:val="30"/>
          <w:szCs w:val="30"/>
          <w:lang w:val="en-US" w:eastAsia="zh-CN"/>
        </w:rPr>
        <w:t>赛项：检测</w:t>
      </w:r>
      <w:r>
        <w:rPr>
          <w:rFonts w:hint="eastAsia" w:ascii="仿宋_GB2312" w:hAnsi="仿宋_GB2312" w:eastAsia="仿宋_GB2312" w:cs="仿宋_GB2312"/>
          <w:sz w:val="30"/>
          <w:szCs w:val="30"/>
        </w:rPr>
        <w:t>过程、</w:t>
      </w:r>
      <w:r>
        <w:rPr>
          <w:rFonts w:hint="eastAsia" w:ascii="仿宋_GB2312" w:hAnsi="仿宋_GB2312" w:eastAsia="仿宋_GB2312" w:cs="仿宋_GB2312"/>
          <w:sz w:val="30"/>
          <w:szCs w:val="30"/>
          <w:lang w:val="en-US" w:eastAsia="zh-CN"/>
        </w:rPr>
        <w:t>故障的排除过程</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过程作业单的正确填写</w:t>
      </w:r>
      <w:r>
        <w:rPr>
          <w:rFonts w:hint="eastAsia" w:ascii="仿宋_GB2312" w:hAnsi="仿宋_GB2312" w:eastAsia="仿宋_GB2312" w:cs="仿宋_GB2312"/>
          <w:sz w:val="30"/>
          <w:szCs w:val="30"/>
        </w:rPr>
        <w:t>。</w:t>
      </w:r>
    </w:p>
    <w:p>
      <w:pPr>
        <w:spacing w:line="584" w:lineRule="exact"/>
        <w:ind w:firstLine="42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自动变速箱</w:t>
      </w:r>
      <w:r>
        <w:rPr>
          <w:rFonts w:hint="eastAsia" w:ascii="仿宋_GB2312" w:hAnsi="仿宋_GB2312" w:eastAsia="仿宋_GB2312" w:cs="仿宋_GB2312"/>
          <w:sz w:val="30"/>
          <w:szCs w:val="30"/>
        </w:rPr>
        <w:t>的拆装与测量</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拆装的工艺和检测过程</w:t>
      </w:r>
      <w:r>
        <w:rPr>
          <w:rFonts w:hint="eastAsia" w:ascii="仿宋_GB2312" w:hAnsi="仿宋_GB2312" w:eastAsia="仿宋_GB2312" w:cs="仿宋_GB2312"/>
          <w:sz w:val="30"/>
          <w:szCs w:val="30"/>
        </w:rPr>
        <w:t>、工量具使用、零部件测量、</w:t>
      </w:r>
      <w:r>
        <w:rPr>
          <w:rFonts w:hint="eastAsia" w:ascii="仿宋_GB2312" w:hAnsi="仿宋_GB2312" w:eastAsia="仿宋_GB2312" w:cs="仿宋_GB2312"/>
          <w:sz w:val="30"/>
          <w:szCs w:val="30"/>
          <w:lang w:val="en-US" w:eastAsia="zh-CN"/>
        </w:rPr>
        <w:t>过程记录单的填写</w:t>
      </w:r>
    </w:p>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曲轴的拆装与检测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拆装的工艺和检测过程</w:t>
      </w:r>
      <w:r>
        <w:rPr>
          <w:rFonts w:hint="eastAsia" w:ascii="仿宋_GB2312" w:hAnsi="仿宋_GB2312" w:eastAsia="仿宋_GB2312" w:cs="仿宋_GB2312"/>
          <w:sz w:val="30"/>
          <w:szCs w:val="30"/>
        </w:rPr>
        <w:t>、工量具使用、</w:t>
      </w:r>
      <w:r>
        <w:rPr>
          <w:rFonts w:hint="eastAsia" w:ascii="仿宋_GB2312" w:hAnsi="仿宋_GB2312" w:eastAsia="仿宋_GB2312" w:cs="仿宋_GB2312"/>
          <w:sz w:val="30"/>
          <w:szCs w:val="30"/>
          <w:lang w:val="en-US" w:eastAsia="zh-CN"/>
        </w:rPr>
        <w:t>曲轴的</w:t>
      </w:r>
      <w:r>
        <w:rPr>
          <w:rFonts w:hint="eastAsia" w:ascii="仿宋_GB2312" w:hAnsi="仿宋_GB2312" w:eastAsia="仿宋_GB2312" w:cs="仿宋_GB2312"/>
          <w:sz w:val="30"/>
          <w:szCs w:val="30"/>
        </w:rPr>
        <w:t>测量、</w:t>
      </w:r>
      <w:r>
        <w:rPr>
          <w:rFonts w:hint="eastAsia" w:ascii="仿宋_GB2312" w:hAnsi="仿宋_GB2312" w:eastAsia="仿宋_GB2312" w:cs="仿宋_GB2312"/>
          <w:sz w:val="30"/>
          <w:szCs w:val="30"/>
          <w:lang w:val="en-US" w:eastAsia="zh-CN"/>
        </w:rPr>
        <w:t>过程作业表的填写</w:t>
      </w:r>
    </w:p>
    <w:p>
      <w:pPr>
        <w:spacing w:line="584" w:lineRule="exact"/>
        <w:ind w:firstLine="42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技术说明</w:t>
      </w:r>
    </w:p>
    <w:p>
      <w:pPr>
        <w:spacing w:line="584" w:lineRule="exact"/>
        <w:ind w:firstLine="420"/>
        <w:outlineLvl w:val="0"/>
        <w:rPr>
          <w:rFonts w:hint="eastAsia" w:ascii="仿宋_GB2312" w:hAnsi="仿宋_GB2312" w:eastAsia="仿宋_GB2312" w:cs="仿宋_GB2312"/>
          <w:sz w:val="30"/>
          <w:szCs w:val="30"/>
          <w:lang w:val="en-US" w:eastAsia="zh-CN"/>
        </w:rPr>
      </w:pPr>
    </w:p>
    <w:tbl>
      <w:tblPr>
        <w:tblStyle w:val="12"/>
        <w:tblW w:w="9052" w:type="dxa"/>
        <w:jc w:val="center"/>
        <w:tblInd w:w="0" w:type="dxa"/>
        <w:tblLayout w:type="fixed"/>
        <w:tblCellMar>
          <w:top w:w="0" w:type="dxa"/>
          <w:left w:w="57" w:type="dxa"/>
          <w:bottom w:w="0" w:type="dxa"/>
          <w:right w:w="57" w:type="dxa"/>
        </w:tblCellMar>
      </w:tblPr>
      <w:tblGrid>
        <w:gridCol w:w="1617"/>
        <w:gridCol w:w="6520"/>
        <w:gridCol w:w="915"/>
      </w:tblGrid>
      <w:tr>
        <w:tblPrEx>
          <w:tblLayout w:type="fixed"/>
          <w:tblCellMar>
            <w:top w:w="0" w:type="dxa"/>
            <w:left w:w="57" w:type="dxa"/>
            <w:bottom w:w="0" w:type="dxa"/>
            <w:right w:w="57" w:type="dxa"/>
          </w:tblCellMar>
        </w:tblPrEx>
        <w:trPr>
          <w:jc w:val="center"/>
        </w:trPr>
        <w:tc>
          <w:tcPr>
            <w:tcW w:w="9052" w:type="dxa"/>
            <w:gridSpan w:val="3"/>
            <w:tcBorders>
              <w:top w:val="single" w:color="auto" w:sz="4" w:space="0"/>
              <w:left w:val="single" w:color="auto" w:sz="4" w:space="0"/>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比赛规程</w:t>
            </w:r>
          </w:p>
        </w:tc>
      </w:tr>
      <w:tr>
        <w:tblPrEx>
          <w:tblLayout w:type="fixed"/>
          <w:tblCellMar>
            <w:top w:w="0" w:type="dxa"/>
            <w:left w:w="57" w:type="dxa"/>
            <w:bottom w:w="0" w:type="dxa"/>
            <w:right w:w="57" w:type="dxa"/>
          </w:tblCellMar>
        </w:tblPrEx>
        <w:trPr>
          <w:trHeight w:val="455" w:hRule="atLeast"/>
          <w:jc w:val="center"/>
        </w:trPr>
        <w:tc>
          <w:tcPr>
            <w:tcW w:w="8137" w:type="dxa"/>
            <w:gridSpan w:val="2"/>
            <w:tcBorders>
              <w:top w:val="nil"/>
              <w:left w:val="single" w:color="auto" w:sz="8" w:space="0"/>
              <w:bottom w:val="nil"/>
              <w:right w:val="nil"/>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一、曲轴拆装与检测（总分100分）</w:t>
            </w:r>
          </w:p>
        </w:tc>
        <w:tc>
          <w:tcPr>
            <w:tcW w:w="915" w:type="dxa"/>
            <w:tcBorders>
              <w:top w:val="nil"/>
              <w:left w:val="nil"/>
              <w:bottom w:val="nil"/>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455" w:hRule="atLeast"/>
          <w:jc w:val="center"/>
        </w:trPr>
        <w:tc>
          <w:tcPr>
            <w:tcW w:w="1617" w:type="dxa"/>
            <w:tcBorders>
              <w:top w:val="single" w:color="auto" w:sz="8" w:space="0"/>
              <w:left w:val="single" w:color="auto" w:sz="8" w:space="0"/>
              <w:bottom w:val="nil"/>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w:t>
            </w:r>
          </w:p>
        </w:tc>
        <w:tc>
          <w:tcPr>
            <w:tcW w:w="6520" w:type="dxa"/>
            <w:tcBorders>
              <w:top w:val="single" w:color="auto" w:sz="8" w:space="0"/>
              <w:left w:val="nil"/>
              <w:bottom w:val="nil"/>
              <w:right w:val="single" w:color="auto" w:sz="4" w:space="0"/>
            </w:tcBorders>
            <w:vAlign w:val="center"/>
          </w:tcPr>
          <w:p>
            <w:pPr>
              <w:spacing w:line="584" w:lineRule="exact"/>
              <w:ind w:firstLine="420"/>
              <w:jc w:val="center"/>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项目说明</w:t>
            </w:r>
          </w:p>
        </w:tc>
        <w:tc>
          <w:tcPr>
            <w:tcW w:w="915" w:type="dxa"/>
            <w:tcBorders>
              <w:top w:val="single" w:color="auto" w:sz="8" w:space="0"/>
              <w:left w:val="nil"/>
              <w:bottom w:val="nil"/>
              <w:right w:val="single" w:color="auto" w:sz="8"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Layout w:type="fixed"/>
          <w:tblCellMar>
            <w:top w:w="0" w:type="dxa"/>
            <w:left w:w="57" w:type="dxa"/>
            <w:bottom w:w="0" w:type="dxa"/>
            <w:right w:w="57" w:type="dxa"/>
          </w:tblCellMar>
        </w:tblPrEx>
        <w:trPr>
          <w:jc w:val="center"/>
        </w:trPr>
        <w:tc>
          <w:tcPr>
            <w:tcW w:w="1617" w:type="dxa"/>
            <w:tcBorders>
              <w:top w:val="single" w:color="auto" w:sz="4" w:space="0"/>
              <w:left w:val="single" w:color="auto" w:sz="4" w:space="0"/>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内容</w:t>
            </w:r>
          </w:p>
        </w:tc>
        <w:tc>
          <w:tcPr>
            <w:tcW w:w="6520" w:type="dxa"/>
            <w:tcBorders>
              <w:top w:val="single" w:color="auto" w:sz="4" w:space="0"/>
              <w:left w:val="nil"/>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曲轴的拆装与检查及测量。按照维修规范进行，要求正确使用各种测量工具及正确读值；并正确、规范、完整地填写作业表。</w:t>
            </w:r>
          </w:p>
        </w:tc>
        <w:tc>
          <w:tcPr>
            <w:tcW w:w="915" w:type="dxa"/>
            <w:tcBorders>
              <w:top w:val="single" w:color="auto" w:sz="4" w:space="0"/>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484" w:hRule="atLeast"/>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计分</w:t>
            </w:r>
          </w:p>
        </w:tc>
        <w:tc>
          <w:tcPr>
            <w:tcW w:w="6520" w:type="dxa"/>
            <w:tcBorders>
              <w:top w:val="nil"/>
              <w:left w:val="nil"/>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满分100分，（其中操作流程分为85分、作业表的填写分为15分）</w:t>
            </w:r>
          </w:p>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要求操作规范，量具使用正确，读数准确,作业表填写规范、准确。</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484" w:hRule="atLeast"/>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时间</w:t>
            </w:r>
          </w:p>
        </w:tc>
        <w:tc>
          <w:tcPr>
            <w:tcW w:w="6520" w:type="dxa"/>
            <w:tcBorders>
              <w:top w:val="nil"/>
              <w:left w:val="nil"/>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 分钟</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484" w:hRule="atLeast"/>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发动机型号</w:t>
            </w:r>
          </w:p>
        </w:tc>
        <w:tc>
          <w:tcPr>
            <w:tcW w:w="6520" w:type="dxa"/>
            <w:tcBorders>
              <w:top w:val="nil"/>
              <w:left w:val="nil"/>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大众捷达</w:t>
            </w:r>
            <w:r>
              <w:rPr>
                <w:rFonts w:hint="eastAsia" w:ascii="仿宋_GB2312" w:hAnsi="仿宋_GB2312" w:eastAsia="仿宋_GB2312" w:cs="仿宋_GB2312"/>
                <w:sz w:val="30"/>
                <w:szCs w:val="30"/>
              </w:rPr>
              <w:t>轿车</w:t>
            </w:r>
            <w:r>
              <w:rPr>
                <w:rFonts w:hint="eastAsia" w:ascii="仿宋_GB2312" w:hAnsi="仿宋_GB2312" w:eastAsia="仿宋_GB2312" w:cs="仿宋_GB2312"/>
                <w:sz w:val="30"/>
                <w:szCs w:val="30"/>
                <w:lang w:val="en-US" w:eastAsia="zh-CN"/>
              </w:rPr>
              <w:t>(AQM)</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作业要求</w:t>
            </w:r>
          </w:p>
        </w:tc>
        <w:tc>
          <w:tcPr>
            <w:tcW w:w="6520" w:type="dxa"/>
            <w:tcBorders>
              <w:top w:val="nil"/>
              <w:left w:val="nil"/>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按照维修要求对曲轴进行拆装，并分别进行相应项目测量、记录及计算。</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505" w:hRule="atLeast"/>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参考资料</w:t>
            </w:r>
          </w:p>
        </w:tc>
        <w:tc>
          <w:tcPr>
            <w:tcW w:w="6520" w:type="dxa"/>
            <w:tcBorders>
              <w:top w:val="nil"/>
              <w:left w:val="nil"/>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大众捷达</w:t>
            </w:r>
            <w:r>
              <w:rPr>
                <w:rFonts w:hint="eastAsia" w:ascii="仿宋_GB2312" w:hAnsi="仿宋_GB2312" w:eastAsia="仿宋_GB2312" w:cs="仿宋_GB2312"/>
                <w:sz w:val="30"/>
                <w:szCs w:val="30"/>
              </w:rPr>
              <w:t>轿车</w:t>
            </w:r>
            <w:r>
              <w:rPr>
                <w:rFonts w:hint="eastAsia" w:ascii="仿宋_GB2312" w:hAnsi="仿宋_GB2312" w:eastAsia="仿宋_GB2312" w:cs="仿宋_GB2312"/>
                <w:sz w:val="30"/>
                <w:szCs w:val="30"/>
                <w:lang w:val="en-US" w:eastAsia="zh-CN"/>
              </w:rPr>
              <w:t>(AQM)</w:t>
            </w:r>
            <w:r>
              <w:rPr>
                <w:rFonts w:hint="eastAsia" w:ascii="仿宋_GB2312" w:hAnsi="仿宋_GB2312" w:eastAsia="仿宋_GB2312" w:cs="仿宋_GB2312"/>
                <w:sz w:val="30"/>
                <w:szCs w:val="30"/>
              </w:rPr>
              <w:t>维修资料等技术文件</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455" w:hRule="atLeast"/>
          <w:jc w:val="center"/>
        </w:trPr>
        <w:tc>
          <w:tcPr>
            <w:tcW w:w="8137" w:type="dxa"/>
            <w:gridSpan w:val="2"/>
            <w:tcBorders>
              <w:top w:val="nil"/>
              <w:left w:val="single" w:color="auto" w:sz="8" w:space="0"/>
              <w:bottom w:val="nil"/>
              <w:right w:val="nil"/>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二</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自动变速箱</w:t>
            </w:r>
            <w:r>
              <w:rPr>
                <w:rFonts w:hint="eastAsia" w:ascii="仿宋_GB2312" w:hAnsi="仿宋_GB2312" w:eastAsia="仿宋_GB2312" w:cs="仿宋_GB2312"/>
                <w:sz w:val="30"/>
                <w:szCs w:val="30"/>
              </w:rPr>
              <w:t>拆装与检测（总分100分）</w:t>
            </w:r>
          </w:p>
        </w:tc>
        <w:tc>
          <w:tcPr>
            <w:tcW w:w="915" w:type="dxa"/>
            <w:tcBorders>
              <w:top w:val="nil"/>
              <w:left w:val="nil"/>
              <w:bottom w:val="nil"/>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455" w:hRule="atLeast"/>
          <w:jc w:val="center"/>
        </w:trPr>
        <w:tc>
          <w:tcPr>
            <w:tcW w:w="1617" w:type="dxa"/>
            <w:tcBorders>
              <w:top w:val="single" w:color="auto" w:sz="8" w:space="0"/>
              <w:left w:val="single" w:color="auto" w:sz="8" w:space="0"/>
              <w:bottom w:val="nil"/>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w:t>
            </w:r>
          </w:p>
        </w:tc>
        <w:tc>
          <w:tcPr>
            <w:tcW w:w="6520" w:type="dxa"/>
            <w:tcBorders>
              <w:top w:val="single" w:color="auto" w:sz="8" w:space="0"/>
              <w:left w:val="nil"/>
              <w:bottom w:val="nil"/>
              <w:right w:val="single" w:color="auto" w:sz="4" w:space="0"/>
            </w:tcBorders>
            <w:vAlign w:val="center"/>
          </w:tcPr>
          <w:p>
            <w:pPr>
              <w:spacing w:line="584" w:lineRule="exact"/>
              <w:ind w:firstLine="420"/>
              <w:jc w:val="center"/>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项目说明</w:t>
            </w:r>
          </w:p>
        </w:tc>
        <w:tc>
          <w:tcPr>
            <w:tcW w:w="915" w:type="dxa"/>
            <w:tcBorders>
              <w:top w:val="single" w:color="auto" w:sz="8" w:space="0"/>
              <w:left w:val="nil"/>
              <w:bottom w:val="nil"/>
              <w:right w:val="single" w:color="auto" w:sz="8"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Layout w:type="fixed"/>
          <w:tblCellMar>
            <w:top w:w="0" w:type="dxa"/>
            <w:left w:w="57" w:type="dxa"/>
            <w:bottom w:w="0" w:type="dxa"/>
            <w:right w:w="57" w:type="dxa"/>
          </w:tblCellMar>
        </w:tblPrEx>
        <w:trPr>
          <w:jc w:val="center"/>
        </w:trPr>
        <w:tc>
          <w:tcPr>
            <w:tcW w:w="1617" w:type="dxa"/>
            <w:tcBorders>
              <w:top w:val="single" w:color="auto" w:sz="4" w:space="0"/>
              <w:left w:val="single" w:color="auto" w:sz="4" w:space="0"/>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内容</w:t>
            </w:r>
          </w:p>
        </w:tc>
        <w:tc>
          <w:tcPr>
            <w:tcW w:w="6520" w:type="dxa"/>
            <w:tcBorders>
              <w:top w:val="single" w:color="auto" w:sz="4" w:space="0"/>
              <w:left w:val="nil"/>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自动变速箱</w:t>
            </w:r>
            <w:r>
              <w:rPr>
                <w:rFonts w:hint="eastAsia" w:ascii="仿宋_GB2312" w:hAnsi="仿宋_GB2312" w:eastAsia="仿宋_GB2312" w:cs="仿宋_GB2312"/>
                <w:sz w:val="30"/>
                <w:szCs w:val="30"/>
              </w:rPr>
              <w:t>的拆装与检查测量。按照维修规范进行，要求正确使用各种</w:t>
            </w:r>
            <w:r>
              <w:rPr>
                <w:rFonts w:hint="eastAsia" w:ascii="仿宋_GB2312" w:hAnsi="仿宋_GB2312" w:eastAsia="仿宋_GB2312" w:cs="仿宋_GB2312"/>
                <w:sz w:val="30"/>
                <w:szCs w:val="30"/>
                <w:lang w:val="en-US" w:eastAsia="zh-CN"/>
              </w:rPr>
              <w:t>拆装工具、</w:t>
            </w:r>
            <w:r>
              <w:rPr>
                <w:rFonts w:hint="eastAsia" w:ascii="仿宋_GB2312" w:hAnsi="仿宋_GB2312" w:eastAsia="仿宋_GB2312" w:cs="仿宋_GB2312"/>
                <w:sz w:val="30"/>
                <w:szCs w:val="30"/>
              </w:rPr>
              <w:t>测量工具及正确读值</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并正确、规范、完整地填写作业表。</w:t>
            </w:r>
          </w:p>
        </w:tc>
        <w:tc>
          <w:tcPr>
            <w:tcW w:w="915" w:type="dxa"/>
            <w:tcBorders>
              <w:top w:val="single" w:color="auto" w:sz="4" w:space="0"/>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484" w:hRule="atLeast"/>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计分</w:t>
            </w:r>
          </w:p>
        </w:tc>
        <w:tc>
          <w:tcPr>
            <w:tcW w:w="6520" w:type="dxa"/>
            <w:tcBorders>
              <w:top w:val="nil"/>
              <w:left w:val="nil"/>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满分100分，（其中操作流程分为</w:t>
            </w:r>
            <w:r>
              <w:rPr>
                <w:rFonts w:hint="eastAsia" w:ascii="仿宋_GB2312" w:hAnsi="仿宋_GB2312" w:eastAsia="仿宋_GB2312" w:cs="仿宋_GB2312"/>
                <w:sz w:val="30"/>
                <w:szCs w:val="30"/>
                <w:lang w:val="en-US" w:eastAsia="zh-CN"/>
              </w:rPr>
              <w:t>40</w:t>
            </w:r>
            <w:r>
              <w:rPr>
                <w:rFonts w:hint="eastAsia" w:ascii="仿宋_GB2312" w:hAnsi="仿宋_GB2312" w:eastAsia="仿宋_GB2312" w:cs="仿宋_GB2312"/>
                <w:sz w:val="30"/>
                <w:szCs w:val="30"/>
              </w:rPr>
              <w:t>分、</w:t>
            </w:r>
            <w:r>
              <w:rPr>
                <w:rFonts w:hint="eastAsia" w:ascii="仿宋_GB2312" w:hAnsi="仿宋_GB2312" w:eastAsia="仿宋_GB2312" w:cs="仿宋_GB2312"/>
                <w:sz w:val="30"/>
                <w:szCs w:val="30"/>
                <w:lang w:val="en-US" w:eastAsia="zh-CN"/>
              </w:rPr>
              <w:t>过程作业记录单</w:t>
            </w:r>
            <w:r>
              <w:rPr>
                <w:rFonts w:hint="eastAsia" w:ascii="仿宋_GB2312" w:hAnsi="仿宋_GB2312" w:eastAsia="仿宋_GB2312" w:cs="仿宋_GB2312"/>
                <w:sz w:val="30"/>
                <w:szCs w:val="30"/>
              </w:rPr>
              <w:t>填写分为</w:t>
            </w:r>
            <w:r>
              <w:rPr>
                <w:rFonts w:hint="eastAsia" w:ascii="仿宋_GB2312" w:hAnsi="仿宋_GB2312" w:eastAsia="仿宋_GB2312" w:cs="仿宋_GB2312"/>
                <w:sz w:val="30"/>
                <w:szCs w:val="30"/>
                <w:lang w:val="en-US" w:eastAsia="zh-CN"/>
              </w:rPr>
              <w:t>60</w:t>
            </w:r>
            <w:r>
              <w:rPr>
                <w:rFonts w:hint="eastAsia" w:ascii="仿宋_GB2312" w:hAnsi="仿宋_GB2312" w:eastAsia="仿宋_GB2312" w:cs="仿宋_GB2312"/>
                <w:sz w:val="30"/>
                <w:szCs w:val="30"/>
              </w:rPr>
              <w:t>分）</w:t>
            </w:r>
          </w:p>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要求操作规范，</w:t>
            </w:r>
            <w:r>
              <w:rPr>
                <w:rFonts w:hint="eastAsia" w:ascii="仿宋_GB2312" w:hAnsi="仿宋_GB2312" w:eastAsia="仿宋_GB2312" w:cs="仿宋_GB2312"/>
                <w:sz w:val="30"/>
                <w:szCs w:val="30"/>
                <w:lang w:val="en-US" w:eastAsia="zh-CN"/>
              </w:rPr>
              <w:t>工、</w:t>
            </w:r>
            <w:r>
              <w:rPr>
                <w:rFonts w:hint="eastAsia" w:ascii="仿宋_GB2312" w:hAnsi="仿宋_GB2312" w:eastAsia="仿宋_GB2312" w:cs="仿宋_GB2312"/>
                <w:sz w:val="30"/>
                <w:szCs w:val="30"/>
              </w:rPr>
              <w:t>量具使用正确，读数准确,作业表填写规范、准确。</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484" w:hRule="atLeast"/>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时间</w:t>
            </w:r>
          </w:p>
        </w:tc>
        <w:tc>
          <w:tcPr>
            <w:tcW w:w="6520" w:type="dxa"/>
            <w:tcBorders>
              <w:top w:val="nil"/>
              <w:left w:val="nil"/>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0 分钟</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484" w:hRule="atLeast"/>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变速箱</w:t>
            </w:r>
            <w:r>
              <w:rPr>
                <w:rFonts w:hint="eastAsia" w:ascii="仿宋_GB2312" w:hAnsi="仿宋_GB2312" w:eastAsia="仿宋_GB2312" w:cs="仿宋_GB2312"/>
                <w:sz w:val="30"/>
                <w:szCs w:val="30"/>
              </w:rPr>
              <w:t>型号</w:t>
            </w:r>
          </w:p>
        </w:tc>
        <w:tc>
          <w:tcPr>
            <w:tcW w:w="6520" w:type="dxa"/>
            <w:tcBorders>
              <w:top w:val="nil"/>
              <w:left w:val="nil"/>
              <w:bottom w:val="single" w:color="auto" w:sz="4" w:space="0"/>
              <w:right w:val="single" w:color="auto" w:sz="4" w:space="0"/>
            </w:tcBorders>
            <w:vAlign w:val="center"/>
          </w:tcPr>
          <w:p>
            <w:pPr>
              <w:spacing w:line="584" w:lineRule="exact"/>
              <w:ind w:firstLine="420"/>
              <w:outlineLvl w:val="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大众01M自动变速箱</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作业要求</w:t>
            </w:r>
          </w:p>
        </w:tc>
        <w:tc>
          <w:tcPr>
            <w:tcW w:w="6520" w:type="dxa"/>
            <w:tcBorders>
              <w:top w:val="nil"/>
              <w:left w:val="nil"/>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按照维修要求对</w:t>
            </w:r>
            <w:r>
              <w:rPr>
                <w:rFonts w:hint="eastAsia" w:ascii="仿宋_GB2312" w:hAnsi="仿宋_GB2312" w:eastAsia="仿宋_GB2312" w:cs="仿宋_GB2312"/>
                <w:sz w:val="30"/>
                <w:szCs w:val="30"/>
                <w:lang w:val="en-US" w:eastAsia="zh-CN"/>
              </w:rPr>
              <w:t>自动变速箱</w:t>
            </w:r>
            <w:r>
              <w:rPr>
                <w:rFonts w:hint="eastAsia" w:ascii="仿宋_GB2312" w:hAnsi="仿宋_GB2312" w:eastAsia="仿宋_GB2312" w:cs="仿宋_GB2312"/>
                <w:sz w:val="30"/>
                <w:szCs w:val="30"/>
              </w:rPr>
              <w:t>进行拆装，并分别进行相应项目测量、记录及计算。</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505" w:hRule="atLeast"/>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参考资料</w:t>
            </w:r>
          </w:p>
        </w:tc>
        <w:tc>
          <w:tcPr>
            <w:tcW w:w="6520" w:type="dxa"/>
            <w:tcBorders>
              <w:top w:val="nil"/>
              <w:left w:val="nil"/>
              <w:bottom w:val="single" w:color="auto" w:sz="4" w:space="0"/>
              <w:right w:val="single" w:color="auto" w:sz="4" w:space="0"/>
            </w:tcBorders>
            <w:vAlign w:val="center"/>
          </w:tcPr>
          <w:p>
            <w:pPr>
              <w:spacing w:line="584" w:lineRule="exact"/>
              <w:ind w:firstLine="420"/>
              <w:outlineLvl w:val="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大众维修手册等技术文件</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505" w:hRule="atLeast"/>
          <w:jc w:val="center"/>
        </w:trPr>
        <w:tc>
          <w:tcPr>
            <w:tcW w:w="8137" w:type="dxa"/>
            <w:gridSpan w:val="2"/>
            <w:tcBorders>
              <w:top w:val="single" w:color="auto" w:sz="4" w:space="0"/>
              <w:left w:val="single" w:color="auto" w:sz="4" w:space="0"/>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三</w:t>
            </w:r>
            <w:r>
              <w:rPr>
                <w:rFonts w:hint="eastAsia" w:ascii="仿宋_GB2312" w:hAnsi="仿宋_GB2312" w:eastAsia="仿宋_GB2312" w:cs="仿宋_GB2312"/>
                <w:sz w:val="30"/>
                <w:szCs w:val="30"/>
              </w:rPr>
              <w:t>、汽车故障诊断与排除（总分100分）</w:t>
            </w:r>
          </w:p>
        </w:tc>
        <w:tc>
          <w:tcPr>
            <w:tcW w:w="915" w:type="dxa"/>
            <w:tcBorders>
              <w:top w:val="single" w:color="auto" w:sz="4" w:space="0"/>
              <w:left w:val="single" w:color="auto" w:sz="4" w:space="0"/>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505" w:hRule="atLeast"/>
          <w:jc w:val="center"/>
        </w:trPr>
        <w:tc>
          <w:tcPr>
            <w:tcW w:w="1617" w:type="dxa"/>
            <w:tcBorders>
              <w:top w:val="single" w:color="auto" w:sz="4" w:space="0"/>
              <w:left w:val="single" w:color="auto" w:sz="8" w:space="0"/>
              <w:bottom w:val="nil"/>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w:t>
            </w:r>
          </w:p>
        </w:tc>
        <w:tc>
          <w:tcPr>
            <w:tcW w:w="6520" w:type="dxa"/>
            <w:tcBorders>
              <w:top w:val="single" w:color="auto" w:sz="4" w:space="0"/>
              <w:left w:val="nil"/>
              <w:bottom w:val="nil"/>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项目说明</w:t>
            </w:r>
          </w:p>
        </w:tc>
        <w:tc>
          <w:tcPr>
            <w:tcW w:w="915" w:type="dxa"/>
            <w:tcBorders>
              <w:top w:val="single" w:color="auto" w:sz="8" w:space="0"/>
              <w:left w:val="nil"/>
              <w:bottom w:val="nil"/>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Layout w:type="fixed"/>
          <w:tblCellMar>
            <w:top w:w="0" w:type="dxa"/>
            <w:left w:w="57" w:type="dxa"/>
            <w:bottom w:w="0" w:type="dxa"/>
            <w:right w:w="57" w:type="dxa"/>
          </w:tblCellMar>
        </w:tblPrEx>
        <w:trPr>
          <w:trHeight w:val="505" w:hRule="atLeast"/>
          <w:jc w:val="center"/>
        </w:trPr>
        <w:tc>
          <w:tcPr>
            <w:tcW w:w="1617" w:type="dxa"/>
            <w:tcBorders>
              <w:top w:val="single" w:color="auto" w:sz="4" w:space="0"/>
              <w:left w:val="single" w:color="auto" w:sz="4" w:space="0"/>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内容</w:t>
            </w:r>
          </w:p>
        </w:tc>
        <w:tc>
          <w:tcPr>
            <w:tcW w:w="6520" w:type="dxa"/>
            <w:tcBorders>
              <w:top w:val="single" w:color="auto" w:sz="4" w:space="0"/>
              <w:left w:val="nil"/>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故障诊断：按照维修流程进行</w:t>
            </w:r>
          </w:p>
        </w:tc>
        <w:tc>
          <w:tcPr>
            <w:tcW w:w="915" w:type="dxa"/>
            <w:tcBorders>
              <w:top w:val="single" w:color="auto" w:sz="4" w:space="0"/>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计分</w:t>
            </w:r>
          </w:p>
        </w:tc>
        <w:tc>
          <w:tcPr>
            <w:tcW w:w="6520" w:type="dxa"/>
            <w:tcBorders>
              <w:top w:val="nil"/>
              <w:left w:val="nil"/>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满分100分（其中操作流程分为</w:t>
            </w:r>
            <w:r>
              <w:rPr>
                <w:rFonts w:hint="eastAsia" w:ascii="仿宋_GB2312" w:hAnsi="仿宋_GB2312" w:eastAsia="仿宋_GB2312" w:cs="仿宋_GB2312"/>
                <w:sz w:val="30"/>
                <w:szCs w:val="30"/>
                <w:lang w:val="en-US" w:eastAsia="zh-CN"/>
              </w:rPr>
              <w:t>15</w:t>
            </w:r>
            <w:r>
              <w:rPr>
                <w:rFonts w:hint="eastAsia" w:ascii="仿宋_GB2312" w:hAnsi="仿宋_GB2312" w:eastAsia="仿宋_GB2312" w:cs="仿宋_GB2312"/>
                <w:sz w:val="30"/>
                <w:szCs w:val="30"/>
              </w:rPr>
              <w:t>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分析过程、作业记录单</w:t>
            </w:r>
            <w:r>
              <w:rPr>
                <w:rFonts w:hint="eastAsia" w:ascii="仿宋_GB2312" w:hAnsi="仿宋_GB2312" w:eastAsia="仿宋_GB2312" w:cs="仿宋_GB2312"/>
                <w:sz w:val="30"/>
                <w:szCs w:val="30"/>
              </w:rPr>
              <w:t>填写分为</w:t>
            </w:r>
            <w:r>
              <w:rPr>
                <w:rFonts w:hint="eastAsia" w:ascii="仿宋_GB2312" w:hAnsi="仿宋_GB2312" w:eastAsia="仿宋_GB2312" w:cs="仿宋_GB2312"/>
                <w:sz w:val="30"/>
                <w:szCs w:val="30"/>
                <w:lang w:val="en-US" w:eastAsia="zh-CN"/>
              </w:rPr>
              <w:t>85</w:t>
            </w:r>
            <w:r>
              <w:rPr>
                <w:rFonts w:hint="eastAsia" w:ascii="仿宋_GB2312" w:hAnsi="仿宋_GB2312" w:eastAsia="仿宋_GB2312" w:cs="仿宋_GB2312"/>
                <w:sz w:val="30"/>
                <w:szCs w:val="30"/>
              </w:rPr>
              <w:t>分），要求操作规范，正确使用诊断仪器，故障点判断准确。</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521" w:hRule="atLeast"/>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时间</w:t>
            </w:r>
          </w:p>
        </w:tc>
        <w:tc>
          <w:tcPr>
            <w:tcW w:w="6520" w:type="dxa"/>
            <w:tcBorders>
              <w:top w:val="nil"/>
              <w:left w:val="nil"/>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45</w:t>
            </w:r>
            <w:r>
              <w:rPr>
                <w:rFonts w:hint="eastAsia" w:ascii="仿宋_GB2312" w:hAnsi="仿宋_GB2312" w:eastAsia="仿宋_GB2312" w:cs="仿宋_GB2312"/>
                <w:sz w:val="30"/>
                <w:szCs w:val="30"/>
              </w:rPr>
              <w:t xml:space="preserve"> 分钟</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521" w:hRule="atLeast"/>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车型/发动机</w:t>
            </w:r>
          </w:p>
        </w:tc>
        <w:tc>
          <w:tcPr>
            <w:tcW w:w="6520" w:type="dxa"/>
            <w:tcBorders>
              <w:top w:val="nil"/>
              <w:left w:val="nil"/>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雪佛兰科鲁兹轿车（2013款、2014款1.6SL </w:t>
            </w:r>
            <w:r>
              <w:rPr>
                <w:rFonts w:hint="eastAsia" w:ascii="仿宋_GB2312" w:hAnsi="仿宋_GB2312" w:eastAsia="仿宋_GB2312" w:cs="仿宋_GB2312"/>
                <w:sz w:val="30"/>
                <w:szCs w:val="30"/>
                <w:lang w:val="en-US" w:eastAsia="zh-CN"/>
              </w:rPr>
              <w:t>M</w:t>
            </w:r>
            <w:r>
              <w:rPr>
                <w:rFonts w:hint="eastAsia" w:ascii="仿宋_GB2312" w:hAnsi="仿宋_GB2312" w:eastAsia="仿宋_GB2312" w:cs="仿宋_GB2312"/>
                <w:sz w:val="30"/>
                <w:szCs w:val="30"/>
              </w:rPr>
              <w:t>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AT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天地版均可</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LDE  1.6L 发动机）</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jc w:val="center"/>
        </w:trPr>
        <w:tc>
          <w:tcPr>
            <w:tcW w:w="1617" w:type="dxa"/>
            <w:tcBorders>
              <w:top w:val="nil"/>
              <w:left w:val="single" w:color="auto" w:sz="8" w:space="0"/>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作业要求</w:t>
            </w:r>
          </w:p>
        </w:tc>
        <w:tc>
          <w:tcPr>
            <w:tcW w:w="6520" w:type="dxa"/>
            <w:tcBorders>
              <w:top w:val="nil"/>
              <w:left w:val="nil"/>
              <w:bottom w:val="single" w:color="auto" w:sz="4" w:space="0"/>
              <w:right w:val="single" w:color="auto" w:sz="4" w:space="0"/>
            </w:tcBorders>
            <w:vAlign w:val="center"/>
          </w:tcPr>
          <w:p>
            <w:pPr>
              <w:spacing w:line="584" w:lineRule="exact"/>
              <w:outlineLvl w:val="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按照维修手册进行相应项目的故障诊断，确认故障（此项作业表另发）。</w:t>
            </w:r>
            <w:r>
              <w:rPr>
                <w:rFonts w:hint="eastAsia" w:ascii="仿宋_GB2312" w:hAnsi="仿宋_GB2312" w:eastAsia="仿宋_GB2312" w:cs="仿宋_GB2312"/>
                <w:sz w:val="30"/>
                <w:szCs w:val="30"/>
                <w:lang w:val="en-US" w:eastAsia="zh-CN"/>
              </w:rPr>
              <w:t>规范填写过程作业表</w:t>
            </w:r>
          </w:p>
        </w:tc>
        <w:tc>
          <w:tcPr>
            <w:tcW w:w="915" w:type="dxa"/>
            <w:tcBorders>
              <w:top w:val="nil"/>
              <w:left w:val="nil"/>
              <w:bottom w:val="single" w:color="auto" w:sz="4" w:space="0"/>
              <w:right w:val="single" w:color="auto" w:sz="8"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jc w:val="center"/>
        </w:trPr>
        <w:tc>
          <w:tcPr>
            <w:tcW w:w="1617" w:type="dxa"/>
            <w:tcBorders>
              <w:top w:val="single" w:color="auto" w:sz="4" w:space="0"/>
              <w:left w:val="single" w:color="auto" w:sz="4" w:space="0"/>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故障设置范围</w:t>
            </w:r>
          </w:p>
        </w:tc>
        <w:tc>
          <w:tcPr>
            <w:tcW w:w="6520" w:type="dxa"/>
            <w:tcBorders>
              <w:top w:val="single" w:color="auto" w:sz="4" w:space="0"/>
              <w:left w:val="nil"/>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发动机管理系统、空调系统和车身电气系统中的任意两个系统；（车身电气系统包括：照明系统、电动窗）</w:t>
            </w:r>
          </w:p>
        </w:tc>
        <w:tc>
          <w:tcPr>
            <w:tcW w:w="915" w:type="dxa"/>
            <w:tcBorders>
              <w:top w:val="single" w:color="auto" w:sz="4" w:space="0"/>
              <w:left w:val="nil"/>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p>
        </w:tc>
      </w:tr>
      <w:tr>
        <w:tblPrEx>
          <w:tblLayout w:type="fixed"/>
          <w:tblCellMar>
            <w:top w:w="0" w:type="dxa"/>
            <w:left w:w="57" w:type="dxa"/>
            <w:bottom w:w="0" w:type="dxa"/>
            <w:right w:w="57" w:type="dxa"/>
          </w:tblCellMar>
        </w:tblPrEx>
        <w:trPr>
          <w:trHeight w:val="560" w:hRule="atLeast"/>
          <w:jc w:val="center"/>
        </w:trPr>
        <w:tc>
          <w:tcPr>
            <w:tcW w:w="1617" w:type="dxa"/>
            <w:tcBorders>
              <w:top w:val="single" w:color="auto" w:sz="4" w:space="0"/>
              <w:left w:val="single" w:color="auto" w:sz="4" w:space="0"/>
              <w:bottom w:val="single" w:color="auto" w:sz="4" w:space="0"/>
              <w:right w:val="single" w:color="auto" w:sz="4" w:space="0"/>
            </w:tcBorders>
            <w:vAlign w:val="center"/>
          </w:tcPr>
          <w:p>
            <w:pPr>
              <w:spacing w:line="584" w:lineRule="exact"/>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参考资料</w:t>
            </w:r>
          </w:p>
        </w:tc>
        <w:tc>
          <w:tcPr>
            <w:tcW w:w="6520" w:type="dxa"/>
            <w:tcBorders>
              <w:top w:val="single" w:color="auto" w:sz="4" w:space="0"/>
              <w:left w:val="nil"/>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通用科鲁兹轿车维修资料等技术文件</w:t>
            </w:r>
          </w:p>
        </w:tc>
        <w:tc>
          <w:tcPr>
            <w:tcW w:w="915" w:type="dxa"/>
            <w:tcBorders>
              <w:top w:val="single" w:color="auto" w:sz="4" w:space="0"/>
              <w:left w:val="nil"/>
              <w:bottom w:val="single" w:color="auto" w:sz="4" w:space="0"/>
              <w:right w:val="single" w:color="auto" w:sz="4" w:space="0"/>
            </w:tcBorders>
            <w:vAlign w:val="center"/>
          </w:tcPr>
          <w:p>
            <w:pPr>
              <w:spacing w:line="584" w:lineRule="exact"/>
              <w:ind w:firstLine="420"/>
              <w:outlineLvl w:val="0"/>
              <w:rPr>
                <w:rFonts w:hint="eastAsia" w:ascii="仿宋_GB2312" w:hAnsi="仿宋_GB2312" w:eastAsia="仿宋_GB2312" w:cs="仿宋_GB2312"/>
                <w:sz w:val="30"/>
                <w:szCs w:val="30"/>
              </w:rPr>
            </w:pPr>
          </w:p>
        </w:tc>
      </w:tr>
    </w:tbl>
    <w:p>
      <w:pPr>
        <w:spacing w:line="584" w:lineRule="exact"/>
        <w:ind w:firstLine="600"/>
        <w:rPr>
          <w:rFonts w:hint="eastAsia" w:ascii="仿宋_GB2312" w:hAnsi="仿宋_GB2312" w:eastAsia="仿宋_GB2312" w:cs="仿宋_GB2312"/>
          <w:sz w:val="30"/>
          <w:szCs w:val="30"/>
        </w:rPr>
      </w:pPr>
    </w:p>
    <w:p>
      <w:pPr>
        <w:spacing w:line="584" w:lineRule="exact"/>
        <w:outlineLvl w:val="0"/>
        <w:rPr>
          <w:rFonts w:hint="eastAsia" w:ascii="黑体" w:hAnsi="黑体" w:eastAsia="黑体" w:cs="黑体"/>
          <w:b/>
          <w:sz w:val="30"/>
          <w:szCs w:val="30"/>
        </w:rPr>
      </w:pPr>
      <w:r>
        <w:rPr>
          <w:rFonts w:hint="eastAsia" w:ascii="黑体" w:hAnsi="黑体" w:eastAsia="黑体" w:cs="黑体"/>
          <w:b/>
          <w:sz w:val="30"/>
          <w:szCs w:val="30"/>
        </w:rPr>
        <w:t>5. 成绩评判方式</w:t>
      </w:r>
    </w:p>
    <w:p>
      <w:pPr>
        <w:spacing w:line="440" w:lineRule="exact"/>
        <w:ind w:firstLine="301" w:firstLineChars="100"/>
        <w:rPr>
          <w:rFonts w:hint="eastAsia" w:ascii="楷体" w:hAnsi="楷体" w:eastAsia="楷体" w:cs="楷体"/>
          <w:b/>
          <w:sz w:val="30"/>
          <w:szCs w:val="30"/>
        </w:rPr>
      </w:pPr>
      <w:r>
        <w:rPr>
          <w:rFonts w:hint="eastAsia" w:ascii="楷体" w:hAnsi="楷体" w:eastAsia="楷体" w:cs="楷体"/>
          <w:b/>
          <w:sz w:val="30"/>
          <w:szCs w:val="30"/>
        </w:rPr>
        <w:t>5.1 评判流程</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赛前评判培训 — 现场评判记录 — 交接记录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大赛督导全程监督</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比赛结束后，当场、当天进行评判。评判时，选手不许在场，场地只有裁判人员工作。</w:t>
      </w:r>
    </w:p>
    <w:p>
      <w:pPr>
        <w:spacing w:line="584" w:lineRule="exact"/>
        <w:ind w:firstLine="420"/>
        <w:outlineLvl w:val="0"/>
        <w:rPr>
          <w:rFonts w:hint="eastAsia" w:ascii="仿宋_GB2312" w:hAnsi="仿宋_GB2312" w:eastAsia="仿宋_GB2312" w:cs="仿宋_GB2312"/>
          <w:b/>
          <w:sz w:val="30"/>
          <w:szCs w:val="30"/>
        </w:rPr>
      </w:pPr>
      <w:r>
        <w:rPr>
          <w:rFonts w:hint="eastAsia" w:ascii="楷体" w:hAnsi="楷体" w:eastAsia="楷体" w:cs="楷体"/>
          <w:b/>
          <w:sz w:val="30"/>
          <w:szCs w:val="30"/>
        </w:rPr>
        <w:t>5.2 评判的方法</w:t>
      </w:r>
      <w:r>
        <w:rPr>
          <w:rFonts w:hint="eastAsia" w:ascii="仿宋_GB2312" w:hAnsi="仿宋_GB2312" w:eastAsia="仿宋_GB2312" w:cs="仿宋_GB2312"/>
          <w:b/>
          <w:sz w:val="30"/>
          <w:szCs w:val="30"/>
        </w:rPr>
        <w:tab/>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5.2.1 采用现场</w:t>
      </w:r>
      <w:r>
        <w:rPr>
          <w:rFonts w:hint="eastAsia" w:ascii="仿宋_GB2312" w:hAnsi="仿宋_GB2312" w:eastAsia="仿宋_GB2312" w:cs="仿宋_GB2312"/>
          <w:sz w:val="30"/>
          <w:szCs w:val="30"/>
          <w:lang w:val="en-US" w:eastAsia="zh-CN"/>
        </w:rPr>
        <w:t>实操</w:t>
      </w:r>
      <w:r>
        <w:rPr>
          <w:rFonts w:hint="eastAsia" w:ascii="仿宋_GB2312" w:hAnsi="仿宋_GB2312" w:eastAsia="仿宋_GB2312" w:cs="仿宋_GB2312"/>
          <w:sz w:val="30"/>
          <w:szCs w:val="30"/>
        </w:rPr>
        <w:t>客观打分和</w:t>
      </w:r>
      <w:r>
        <w:rPr>
          <w:rFonts w:hint="eastAsia" w:ascii="仿宋_GB2312" w:hAnsi="仿宋_GB2312" w:eastAsia="仿宋_GB2312" w:cs="仿宋_GB2312"/>
          <w:sz w:val="30"/>
          <w:szCs w:val="30"/>
          <w:lang w:val="en-US" w:eastAsia="zh-CN"/>
        </w:rPr>
        <w:t>工单完成情况</w:t>
      </w:r>
      <w:r>
        <w:rPr>
          <w:rFonts w:hint="eastAsia" w:ascii="仿宋_GB2312" w:hAnsi="仿宋_GB2312" w:eastAsia="仿宋_GB2312" w:cs="仿宋_GB2312"/>
          <w:sz w:val="30"/>
          <w:szCs w:val="30"/>
        </w:rPr>
        <w:t>打分。</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5.2.2 由裁判组为参赛选手的每个评分点分别打分，选手得分为裁判组成员评分的平均值。</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5.2.3 各模块按照评分细则进行评分，总分100分。</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5.2.4 综合成绩等于各模块成绩与其权重乘积的总和。</w:t>
      </w:r>
    </w:p>
    <w:p>
      <w:pPr>
        <w:spacing w:line="584" w:lineRule="exact"/>
        <w:outlineLvl w:val="0"/>
        <w:rPr>
          <w:rFonts w:hint="eastAsia" w:ascii="黑体" w:hAnsi="黑体" w:eastAsia="黑体" w:cs="黑体"/>
          <w:b/>
          <w:sz w:val="30"/>
          <w:szCs w:val="30"/>
        </w:rPr>
      </w:pPr>
      <w:r>
        <w:rPr>
          <w:rFonts w:hint="eastAsia" w:ascii="黑体" w:hAnsi="黑体" w:eastAsia="黑体" w:cs="黑体"/>
          <w:b/>
          <w:sz w:val="30"/>
          <w:szCs w:val="30"/>
        </w:rPr>
        <w:t>6．竞赛规则</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6.1 裁判人员须知</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6.1.1 裁判员必须服从裁判长的领导，在裁判长领导下，依据评分标准和评分细则，公平、公正、真实、准确地完成竞赛评分工作。</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6.1.2 开赛前查验参赛选手身份证和参赛证是否与应考人相符，并向选手宣布考场规则和考场纪律。</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6.1.3 裁判员必须佩带裁判员胸牌，仪表整洁，举止文明、礼貌，接受参赛人员的监督。</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6.1.4 遵守职业道德，文明裁判。保守大赛试题秘密，严肃赛场纪律。</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6.1.5 严格遵守大赛时间规定，不得擅自提前或延长选手比赛时间。</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6.1.6 严格执行大赛规则，除应向参赛选手宣读竞赛须知外，不得向参赛选手暗示或解答与竞赛有关的内容。</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6.1.7 竞赛过程中如出现问题或异议，服从总裁判长的裁决，避免参赛选手和相关人员发生争执。</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6.1.8 大赛组委会正式公布成绩和名次前，裁判员不得私自与参赛选手或代表队联系，不得透露有关情况。</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6.1.9 坚守岗位，不迟到、早退，无特殊情况不得在竞赛期间请假。</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6.1.10 裁判员自行准备，并穿戴比赛现场相应的安全劳保用品。</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6.1.11裁判员要提醒选手注意操作安全，对选手的违规操作或可能引发人身伤害、设备损坏等事故的操作应立即制止并向现场负责人报告。</w:t>
      </w:r>
    </w:p>
    <w:p>
      <w:pPr>
        <w:spacing w:line="584" w:lineRule="exact"/>
        <w:ind w:firstLine="420"/>
        <w:outlineLvl w:val="0"/>
        <w:rPr>
          <w:rFonts w:hint="eastAsia" w:ascii="仿宋_GB2312" w:hAnsi="仿宋_GB2312" w:eastAsia="仿宋_GB2312" w:cs="仿宋_GB2312"/>
          <w:b/>
          <w:sz w:val="30"/>
          <w:szCs w:val="30"/>
        </w:rPr>
      </w:pPr>
      <w:r>
        <w:rPr>
          <w:rFonts w:hint="eastAsia" w:ascii="楷体" w:hAnsi="楷体" w:eastAsia="楷体" w:cs="楷体"/>
          <w:b/>
          <w:sz w:val="30"/>
          <w:szCs w:val="30"/>
        </w:rPr>
        <w:t>6.2 选手须知</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6.2.1 参赛选手按照技术文件和测试项目试题要求在规定的时间内独立完成各测试模块。</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6.2.2 参赛选手必须佩带参赛证及穿戴比赛规定的参赛服装参赛，务必按时到达指定竞赛场地参赛，并接受裁判员的检查。</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6.2.3 参赛选手进入赛场时，除按大赛技术文件规定携带比赛用品外，严禁携带其他技术资料、工具书、通讯工具进入竞赛场地。</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6.2.4 竞赛过程中如出现设备问题，裁判员暂停比赛计时，并及时报告裁判长，由裁判长确认原因后做出处理决定。</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6.2.5 选手在竞赛过程中不得擅自离开竞赛场地，如遇有特殊情况需经裁判员同意后特殊处理。</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6.2.6 竞赛在规定时间结束时，参赛选手应立即停止操作，不得以任何理由拖延竞赛时间，随后进行相关的清理工作，经裁判员检查许可后，参赛选手方可离开竞赛场地。</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6.2.7 参赛选手不得损坏竞赛场所的设备、器材，并自觉维护竞赛场所的环境卫生，操作设备应谨慎，不得使用非竞赛用设备、器材。</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6.2.8 竞赛过程中因违反安全操作规程造成设备或人身安全事故者，按相关规定追究责任。</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6.2.9 保持考场安静，不得大声喧哗或吸烟。</w:t>
      </w:r>
    </w:p>
    <w:p>
      <w:pPr>
        <w:spacing w:line="584" w:lineRule="exact"/>
        <w:outlineLvl w:val="0"/>
        <w:rPr>
          <w:rFonts w:hint="eastAsia" w:ascii="黑体" w:hAnsi="黑体" w:eastAsia="黑体" w:cs="黑体"/>
          <w:b/>
          <w:sz w:val="30"/>
          <w:szCs w:val="30"/>
        </w:rPr>
      </w:pPr>
      <w:r>
        <w:rPr>
          <w:rFonts w:hint="eastAsia" w:ascii="黑体" w:hAnsi="黑体" w:eastAsia="黑体" w:cs="黑体"/>
          <w:b/>
          <w:sz w:val="30"/>
          <w:szCs w:val="30"/>
        </w:rPr>
        <w:t>7.基础设施</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7.1 设施要求</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每个比赛工位之间互不干扰,每个竞赛工位标明编号,竞赛材料、工具、耗材等，在每个模块比赛时，直接分发到竞赛工位。赛场采光、照明和通风良好，在竞赛区设置裁判评委工作区1个，成绩评判登录区1个，选手开会、休息区一个，在不影响选手比赛的情况下，设置参观通道。场设有饮水机、垃圾桶。</w:t>
      </w:r>
    </w:p>
    <w:p>
      <w:pPr>
        <w:spacing w:line="584" w:lineRule="exact"/>
        <w:ind w:firstLine="420"/>
        <w:outlineLvl w:val="0"/>
        <w:rPr>
          <w:rFonts w:hint="eastAsia" w:ascii="仿宋_GB2312" w:hAnsi="仿宋_GB2312" w:eastAsia="仿宋_GB2312" w:cs="仿宋_GB2312"/>
          <w:b/>
          <w:sz w:val="30"/>
          <w:szCs w:val="30"/>
        </w:rPr>
      </w:pP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7.2 设备、工具及材料</w:t>
      </w:r>
    </w:p>
    <w:p>
      <w:pPr>
        <w:spacing w:line="584" w:lineRule="exact"/>
        <w:ind w:firstLine="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7.2.1预赛：</w:t>
      </w:r>
    </w:p>
    <w:tbl>
      <w:tblPr>
        <w:tblStyle w:val="12"/>
        <w:tblpPr w:leftFromText="180" w:rightFromText="180" w:vertAnchor="text" w:horzAnchor="margin" w:tblpY="56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525"/>
        <w:gridCol w:w="2356"/>
        <w:gridCol w:w="3437"/>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sz w:val="30"/>
                <w:szCs w:val="30"/>
              </w:rPr>
            </w:pPr>
            <w:r>
              <w:rPr>
                <w:rFonts w:hint="eastAsia" w:ascii="仿宋" w:hAnsi="仿宋" w:eastAsia="仿宋"/>
                <w:b/>
                <w:sz w:val="30"/>
                <w:szCs w:val="30"/>
              </w:rPr>
              <w:t>竞赛项目</w:t>
            </w:r>
          </w:p>
        </w:tc>
        <w:tc>
          <w:tcPr>
            <w:tcW w:w="235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sz w:val="30"/>
                <w:szCs w:val="30"/>
              </w:rPr>
            </w:pPr>
            <w:r>
              <w:rPr>
                <w:rFonts w:hint="eastAsia" w:ascii="仿宋" w:hAnsi="仿宋" w:eastAsia="仿宋"/>
                <w:b/>
                <w:sz w:val="30"/>
                <w:szCs w:val="30"/>
              </w:rPr>
              <w:t>赛项主要器材</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sz w:val="30"/>
                <w:szCs w:val="30"/>
              </w:rPr>
            </w:pPr>
            <w:r>
              <w:rPr>
                <w:rFonts w:hint="eastAsia" w:ascii="仿宋" w:hAnsi="仿宋" w:eastAsia="仿宋"/>
                <w:b/>
                <w:sz w:val="30"/>
                <w:szCs w:val="30"/>
              </w:rPr>
              <w:t>说明</w:t>
            </w: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sz w:val="30"/>
                <w:szCs w:val="30"/>
              </w:rPr>
            </w:pPr>
            <w:r>
              <w:rPr>
                <w:rFonts w:hint="eastAsia" w:ascii="仿宋" w:hAnsi="仿宋" w:eastAsia="仿宋"/>
                <w:b/>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restart"/>
            <w:vAlign w:val="center"/>
          </w:tcPr>
          <w:p>
            <w:pPr>
              <w:spacing w:line="360" w:lineRule="auto"/>
              <w:rPr>
                <w:rFonts w:ascii="仿宋" w:hAnsi="仿宋" w:eastAsia="仿宋"/>
                <w:sz w:val="30"/>
                <w:szCs w:val="30"/>
              </w:rPr>
            </w:pPr>
            <w:r>
              <w:rPr>
                <w:rFonts w:hint="eastAsia" w:ascii="仿宋" w:hAnsi="仿宋" w:eastAsia="仿宋"/>
                <w:sz w:val="30"/>
                <w:szCs w:val="30"/>
              </w:rPr>
              <w:t>项目一</w:t>
            </w:r>
          </w:p>
        </w:tc>
        <w:tc>
          <w:tcPr>
            <w:tcW w:w="1525" w:type="dxa"/>
            <w:vMerge w:val="restart"/>
            <w:vAlign w:val="center"/>
          </w:tcPr>
          <w:p>
            <w:pPr>
              <w:spacing w:line="360" w:lineRule="auto"/>
              <w:rPr>
                <w:rFonts w:ascii="仿宋" w:hAnsi="仿宋" w:eastAsia="仿宋"/>
                <w:sz w:val="30"/>
                <w:szCs w:val="30"/>
              </w:rPr>
            </w:pPr>
            <w:r>
              <w:rPr>
                <w:rFonts w:hint="eastAsia" w:ascii="仿宋" w:hAnsi="仿宋" w:eastAsia="仿宋"/>
                <w:sz w:val="30"/>
                <w:szCs w:val="30"/>
              </w:rPr>
              <w:t>汽车故障诊断与排除</w:t>
            </w:r>
          </w:p>
        </w:tc>
        <w:tc>
          <w:tcPr>
            <w:tcW w:w="2356" w:type="dxa"/>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车辆</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 w:hAnsi="仿宋" w:eastAsia="仿宋"/>
                <w:sz w:val="30"/>
                <w:szCs w:val="30"/>
              </w:rPr>
            </w:pPr>
            <w:r>
              <w:rPr>
                <w:rFonts w:hint="eastAsia" w:ascii="仿宋" w:hAnsi="仿宋" w:eastAsia="仿宋"/>
                <w:sz w:val="30"/>
                <w:szCs w:val="30"/>
              </w:rPr>
              <w:t>雪佛兰科鲁兹轿车（</w:t>
            </w:r>
            <w:r>
              <w:rPr>
                <w:rFonts w:ascii="仿宋" w:hAnsi="仿宋" w:eastAsia="仿宋"/>
                <w:sz w:val="30"/>
                <w:szCs w:val="30"/>
              </w:rPr>
              <w:t>2013</w:t>
            </w:r>
            <w:r>
              <w:rPr>
                <w:rFonts w:hint="eastAsia" w:ascii="仿宋" w:hAnsi="仿宋" w:eastAsia="仿宋"/>
                <w:sz w:val="30"/>
                <w:szCs w:val="30"/>
              </w:rPr>
              <w:t>款、</w:t>
            </w:r>
            <w:r>
              <w:rPr>
                <w:rFonts w:ascii="仿宋" w:hAnsi="仿宋" w:eastAsia="仿宋"/>
                <w:sz w:val="30"/>
                <w:szCs w:val="30"/>
              </w:rPr>
              <w:t>2014</w:t>
            </w:r>
            <w:r>
              <w:rPr>
                <w:rFonts w:hint="eastAsia" w:ascii="仿宋" w:hAnsi="仿宋" w:eastAsia="仿宋"/>
                <w:sz w:val="30"/>
                <w:szCs w:val="30"/>
              </w:rPr>
              <w:t>款</w:t>
            </w:r>
            <w:r>
              <w:rPr>
                <w:rFonts w:ascii="仿宋" w:hAnsi="仿宋" w:eastAsia="仿宋"/>
                <w:sz w:val="30"/>
                <w:szCs w:val="30"/>
              </w:rPr>
              <w:t>1.6SL</w:t>
            </w:r>
            <w:r>
              <w:rPr>
                <w:rFonts w:hint="eastAsia" w:ascii="仿宋" w:hAnsi="仿宋" w:eastAsia="仿宋"/>
                <w:sz w:val="30"/>
                <w:szCs w:val="30"/>
                <w:lang w:val="en-US" w:eastAsia="zh-CN"/>
              </w:rPr>
              <w:t xml:space="preserve"> MT（AT）</w:t>
            </w:r>
            <w:r>
              <w:rPr>
                <w:rFonts w:hint="eastAsia" w:ascii="仿宋" w:hAnsi="仿宋" w:eastAsia="仿宋"/>
                <w:sz w:val="30"/>
                <w:szCs w:val="30"/>
              </w:rPr>
              <w:t>天地版均可）</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spacing w:line="360" w:lineRule="auto"/>
              <w:jc w:val="center"/>
              <w:rPr>
                <w:rFonts w:ascii="仿宋" w:hAnsi="仿宋" w:eastAsia="仿宋"/>
                <w:sz w:val="30"/>
                <w:szCs w:val="30"/>
              </w:rPr>
            </w:pPr>
            <w:r>
              <w:rPr>
                <w:rFonts w:hint="eastAsia" w:ascii="仿宋" w:hAnsi="仿宋" w:eastAsia="仿宋"/>
                <w:sz w:val="30"/>
                <w:szCs w:val="30"/>
              </w:rPr>
              <w:t>故障诊断仪器</w:t>
            </w:r>
          </w:p>
        </w:tc>
        <w:tc>
          <w:tcPr>
            <w:tcW w:w="3437" w:type="dxa"/>
            <w:vAlign w:val="center"/>
          </w:tcPr>
          <w:p>
            <w:pPr>
              <w:spacing w:line="360" w:lineRule="auto"/>
              <w:rPr>
                <w:rFonts w:ascii="仿宋" w:hAnsi="仿宋" w:eastAsia="仿宋"/>
                <w:sz w:val="30"/>
                <w:szCs w:val="30"/>
              </w:rPr>
            </w:pPr>
            <w:r>
              <w:rPr>
                <w:rFonts w:hint="eastAsia" w:ascii="仿宋" w:hAnsi="仿宋" w:eastAsia="仿宋"/>
                <w:sz w:val="30"/>
                <w:szCs w:val="30"/>
              </w:rPr>
              <w:t>金德</w:t>
            </w:r>
            <w:r>
              <w:rPr>
                <w:rFonts w:ascii="仿宋" w:hAnsi="仿宋" w:eastAsia="仿宋"/>
                <w:sz w:val="30"/>
                <w:szCs w:val="30"/>
              </w:rPr>
              <w:t>KT600</w:t>
            </w:r>
            <w:r>
              <w:rPr>
                <w:rFonts w:hint="eastAsia" w:ascii="仿宋" w:hAnsi="仿宋" w:eastAsia="仿宋"/>
                <w:sz w:val="30"/>
                <w:szCs w:val="30"/>
              </w:rPr>
              <w:t>；</w:t>
            </w:r>
            <w:r>
              <w:rPr>
                <w:rFonts w:hint="eastAsia" w:ascii="仿宋" w:hAnsi="仿宋" w:eastAsia="仿宋"/>
                <w:b/>
                <w:sz w:val="30"/>
                <w:szCs w:val="30"/>
              </w:rPr>
              <w:t>（可自带设备，型号不限）</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spacing w:line="360" w:lineRule="auto"/>
              <w:rPr>
                <w:rFonts w:ascii="仿宋" w:hAnsi="仿宋" w:eastAsia="仿宋"/>
                <w:sz w:val="30"/>
                <w:szCs w:val="30"/>
              </w:rPr>
            </w:pPr>
            <w:r>
              <w:rPr>
                <w:rFonts w:hint="eastAsia" w:ascii="仿宋" w:hAnsi="仿宋" w:eastAsia="仿宋"/>
                <w:sz w:val="30"/>
                <w:szCs w:val="30"/>
              </w:rPr>
              <w:t>座椅套</w:t>
            </w:r>
            <w:r>
              <w:rPr>
                <w:rFonts w:ascii="仿宋" w:hAnsi="仿宋" w:eastAsia="仿宋"/>
                <w:sz w:val="30"/>
                <w:szCs w:val="30"/>
              </w:rPr>
              <w:t>/</w:t>
            </w:r>
            <w:r>
              <w:rPr>
                <w:rFonts w:hint="eastAsia" w:ascii="仿宋" w:hAnsi="仿宋" w:eastAsia="仿宋"/>
                <w:sz w:val="30"/>
                <w:szCs w:val="30"/>
              </w:rPr>
              <w:t>方向盘套</w:t>
            </w:r>
            <w:r>
              <w:rPr>
                <w:rFonts w:ascii="仿宋" w:hAnsi="仿宋" w:eastAsia="仿宋"/>
                <w:sz w:val="30"/>
                <w:szCs w:val="30"/>
              </w:rPr>
              <w:t>/</w:t>
            </w:r>
            <w:r>
              <w:rPr>
                <w:rFonts w:hint="eastAsia" w:ascii="仿宋" w:hAnsi="仿宋" w:eastAsia="仿宋"/>
                <w:sz w:val="30"/>
                <w:szCs w:val="30"/>
              </w:rPr>
              <w:t>脚垫</w:t>
            </w:r>
          </w:p>
        </w:tc>
        <w:tc>
          <w:tcPr>
            <w:tcW w:w="3437" w:type="dxa"/>
            <w:vAlign w:val="center"/>
          </w:tcPr>
          <w:p>
            <w:pPr>
              <w:spacing w:line="360" w:lineRule="auto"/>
              <w:rPr>
                <w:rFonts w:ascii="仿宋" w:hAnsi="仿宋" w:eastAsia="仿宋"/>
                <w:sz w:val="30"/>
                <w:szCs w:val="30"/>
              </w:rPr>
            </w:pPr>
            <w:r>
              <w:rPr>
                <w:rFonts w:hint="eastAsia" w:ascii="仿宋" w:hAnsi="仿宋" w:eastAsia="仿宋"/>
                <w:sz w:val="30"/>
                <w:szCs w:val="30"/>
              </w:rPr>
              <w:t>一次性</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spacing w:line="360" w:lineRule="auto"/>
              <w:rPr>
                <w:rFonts w:ascii="仿宋" w:hAnsi="仿宋" w:eastAsia="仿宋"/>
                <w:sz w:val="30"/>
                <w:szCs w:val="30"/>
              </w:rPr>
            </w:pPr>
            <w:r>
              <w:rPr>
                <w:rFonts w:hint="eastAsia" w:ascii="仿宋" w:hAnsi="仿宋" w:eastAsia="仿宋"/>
                <w:sz w:val="30"/>
                <w:szCs w:val="30"/>
              </w:rPr>
              <w:t>工具车</w:t>
            </w:r>
          </w:p>
        </w:tc>
        <w:tc>
          <w:tcPr>
            <w:tcW w:w="3437" w:type="dxa"/>
            <w:vAlign w:val="center"/>
          </w:tcPr>
          <w:p>
            <w:pPr>
              <w:spacing w:line="360" w:lineRule="auto"/>
              <w:jc w:val="left"/>
              <w:rPr>
                <w:rFonts w:ascii="仿宋" w:hAnsi="仿宋" w:eastAsia="仿宋"/>
                <w:sz w:val="30"/>
                <w:szCs w:val="30"/>
              </w:rPr>
            </w:pPr>
            <w:r>
              <w:rPr>
                <w:rFonts w:hint="eastAsia" w:ascii="仿宋" w:hAnsi="仿宋" w:eastAsia="仿宋"/>
                <w:sz w:val="30"/>
                <w:szCs w:val="30"/>
              </w:rPr>
              <w:t>世达</w:t>
            </w:r>
            <w:r>
              <w:rPr>
                <w:rFonts w:ascii="仿宋" w:hAnsi="仿宋" w:eastAsia="仿宋"/>
                <w:sz w:val="30"/>
                <w:szCs w:val="30"/>
              </w:rPr>
              <w:tab/>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spacing w:line="360" w:lineRule="auto"/>
              <w:rPr>
                <w:rFonts w:ascii="仿宋" w:hAnsi="仿宋" w:eastAsia="仿宋"/>
                <w:sz w:val="30"/>
                <w:szCs w:val="30"/>
              </w:rPr>
            </w:pPr>
            <w:r>
              <w:rPr>
                <w:rFonts w:hint="eastAsia" w:ascii="仿宋" w:hAnsi="仿宋" w:eastAsia="仿宋"/>
                <w:sz w:val="30"/>
                <w:szCs w:val="30"/>
              </w:rPr>
              <w:t>数字式扭力杆</w:t>
            </w:r>
          </w:p>
        </w:tc>
        <w:tc>
          <w:tcPr>
            <w:tcW w:w="3437" w:type="dxa"/>
            <w:vAlign w:val="center"/>
          </w:tcPr>
          <w:p>
            <w:pPr>
              <w:spacing w:line="360" w:lineRule="auto"/>
              <w:rPr>
                <w:rFonts w:ascii="仿宋" w:hAnsi="仿宋" w:eastAsia="仿宋"/>
                <w:sz w:val="30"/>
                <w:szCs w:val="30"/>
              </w:rPr>
            </w:pPr>
            <w:r>
              <w:rPr>
                <w:rFonts w:ascii="仿宋" w:hAnsi="仿宋" w:eastAsia="仿宋"/>
                <w:sz w:val="30"/>
                <w:szCs w:val="30"/>
              </w:rPr>
              <w:t>5N</w:t>
            </w:r>
            <w:r>
              <w:rPr>
                <w:rFonts w:hint="eastAsia" w:ascii="仿宋" w:hAnsi="仿宋" w:eastAsia="仿宋"/>
                <w:sz w:val="30"/>
                <w:szCs w:val="30"/>
              </w:rPr>
              <w:t>·</w:t>
            </w:r>
            <w:r>
              <w:rPr>
                <w:rFonts w:ascii="仿宋" w:hAnsi="仿宋" w:eastAsia="仿宋"/>
                <w:sz w:val="30"/>
                <w:szCs w:val="30"/>
              </w:rPr>
              <w:t>m</w:t>
            </w:r>
            <w:r>
              <w:rPr>
                <w:rFonts w:hint="eastAsia" w:ascii="仿宋" w:hAnsi="仿宋" w:eastAsia="仿宋"/>
                <w:sz w:val="30"/>
                <w:szCs w:val="30"/>
              </w:rPr>
              <w:t>～</w:t>
            </w:r>
            <w:r>
              <w:rPr>
                <w:rFonts w:ascii="仿宋" w:hAnsi="仿宋" w:eastAsia="仿宋"/>
                <w:sz w:val="30"/>
                <w:szCs w:val="30"/>
              </w:rPr>
              <w:t>25N</w:t>
            </w:r>
            <w:r>
              <w:rPr>
                <w:rFonts w:hint="eastAsia" w:ascii="仿宋" w:hAnsi="仿宋" w:eastAsia="仿宋"/>
                <w:sz w:val="30"/>
                <w:szCs w:val="30"/>
              </w:rPr>
              <w:t>·</w:t>
            </w:r>
            <w:r>
              <w:rPr>
                <w:rFonts w:ascii="仿宋" w:hAnsi="仿宋" w:eastAsia="仿宋"/>
                <w:sz w:val="30"/>
                <w:szCs w:val="30"/>
              </w:rPr>
              <w:t>m</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tcPr>
          <w:p>
            <w:pPr>
              <w:rPr>
                <w:rFonts w:ascii="仿宋" w:hAnsi="仿宋" w:eastAsia="仿宋"/>
                <w:sz w:val="30"/>
                <w:szCs w:val="30"/>
              </w:rPr>
            </w:pPr>
            <w:r>
              <w:rPr>
                <w:rFonts w:hint="eastAsia" w:ascii="仿宋" w:hAnsi="仿宋" w:eastAsia="仿宋"/>
                <w:sz w:val="30"/>
                <w:szCs w:val="30"/>
              </w:rPr>
              <w:t>组合工具</w:t>
            </w:r>
            <w:r>
              <w:rPr>
                <w:rFonts w:ascii="仿宋" w:hAnsi="仿宋" w:eastAsia="仿宋"/>
                <w:sz w:val="30"/>
                <w:szCs w:val="30"/>
              </w:rPr>
              <w:t>150</w:t>
            </w:r>
            <w:r>
              <w:rPr>
                <w:rFonts w:hint="eastAsia" w:ascii="仿宋" w:hAnsi="仿宋" w:eastAsia="仿宋"/>
                <w:sz w:val="30"/>
                <w:szCs w:val="30"/>
              </w:rPr>
              <w:t>件套</w:t>
            </w:r>
          </w:p>
        </w:tc>
        <w:tc>
          <w:tcPr>
            <w:tcW w:w="3437" w:type="dxa"/>
          </w:tcPr>
          <w:p>
            <w:pPr>
              <w:keepNext w:val="0"/>
              <w:keepLines w:val="0"/>
              <w:pageBreakBefore w:val="0"/>
              <w:widowControl w:val="0"/>
              <w:kinsoku/>
              <w:wordWrap/>
              <w:overflowPunct/>
              <w:topLinePunct w:val="0"/>
              <w:autoSpaceDE/>
              <w:autoSpaceDN/>
              <w:bidi w:val="0"/>
              <w:adjustRightInd w:val="0"/>
              <w:snapToGrid w:val="0"/>
              <w:jc w:val="left"/>
              <w:textAlignment w:val="auto"/>
              <w:rPr>
                <w:rFonts w:ascii="仿宋" w:hAnsi="仿宋" w:eastAsia="仿宋"/>
                <w:sz w:val="30"/>
                <w:szCs w:val="30"/>
              </w:rPr>
            </w:pPr>
            <w:r>
              <w:rPr>
                <w:rFonts w:hint="eastAsia" w:ascii="仿宋" w:hAnsi="仿宋" w:eastAsia="仿宋"/>
                <w:sz w:val="30"/>
                <w:szCs w:val="30"/>
              </w:rPr>
              <w:t>世达</w:t>
            </w:r>
            <w:r>
              <w:rPr>
                <w:rFonts w:ascii="仿宋" w:hAnsi="仿宋" w:eastAsia="仿宋"/>
                <w:sz w:val="30"/>
                <w:szCs w:val="30"/>
              </w:rPr>
              <w:t>09510</w:t>
            </w:r>
            <w:r>
              <w:rPr>
                <w:rFonts w:hint="eastAsia" w:ascii="仿宋" w:hAnsi="仿宋" w:eastAsia="仿宋"/>
                <w:sz w:val="30"/>
                <w:szCs w:val="30"/>
              </w:rPr>
              <w:t>（</w:t>
            </w:r>
            <w:r>
              <w:rPr>
                <w:rFonts w:ascii="仿宋" w:hAnsi="仿宋" w:eastAsia="仿宋"/>
                <w:sz w:val="30"/>
                <w:szCs w:val="30"/>
              </w:rPr>
              <w:t>150</w:t>
            </w:r>
            <w:r>
              <w:rPr>
                <w:rFonts w:hint="eastAsia" w:ascii="仿宋" w:hAnsi="仿宋" w:eastAsia="仿宋"/>
                <w:sz w:val="30"/>
                <w:szCs w:val="30"/>
              </w:rPr>
              <w:t>件组套，内含</w:t>
            </w:r>
            <w:r>
              <w:rPr>
                <w:rFonts w:ascii="仿宋" w:hAnsi="仿宋" w:eastAsia="仿宋"/>
                <w:sz w:val="30"/>
                <w:szCs w:val="30"/>
              </w:rPr>
              <w:t>T40/E10/E20</w:t>
            </w:r>
            <w:r>
              <w:rPr>
                <w:rFonts w:hint="eastAsia" w:ascii="仿宋" w:hAnsi="仿宋" w:eastAsia="仿宋"/>
                <w:sz w:val="30"/>
                <w:szCs w:val="30"/>
              </w:rPr>
              <w:t>等）</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tcPr>
          <w:p>
            <w:pPr>
              <w:rPr>
                <w:rFonts w:ascii="仿宋" w:hAnsi="仿宋" w:eastAsia="仿宋"/>
                <w:sz w:val="30"/>
                <w:szCs w:val="30"/>
              </w:rPr>
            </w:pPr>
            <w:r>
              <w:rPr>
                <w:rFonts w:hint="eastAsia" w:ascii="仿宋" w:hAnsi="仿宋" w:eastAsia="仿宋"/>
                <w:sz w:val="30"/>
                <w:szCs w:val="30"/>
              </w:rPr>
              <w:t>翼子板布</w:t>
            </w:r>
            <w:r>
              <w:rPr>
                <w:rFonts w:ascii="仿宋" w:hAnsi="仿宋" w:eastAsia="仿宋"/>
                <w:sz w:val="30"/>
                <w:szCs w:val="30"/>
              </w:rPr>
              <w:t>/</w:t>
            </w:r>
            <w:r>
              <w:rPr>
                <w:rFonts w:hint="eastAsia" w:ascii="仿宋" w:hAnsi="仿宋" w:eastAsia="仿宋"/>
                <w:sz w:val="30"/>
                <w:szCs w:val="30"/>
              </w:rPr>
              <w:t>前罩布</w:t>
            </w:r>
          </w:p>
        </w:tc>
        <w:tc>
          <w:tcPr>
            <w:tcW w:w="3437" w:type="dxa"/>
          </w:tcPr>
          <w:p>
            <w:pPr>
              <w:rPr>
                <w:rFonts w:ascii="仿宋" w:hAnsi="仿宋" w:eastAsia="仿宋"/>
                <w:sz w:val="30"/>
                <w:szCs w:val="30"/>
              </w:rPr>
            </w:pP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tcPr>
          <w:p>
            <w:pPr>
              <w:rPr>
                <w:rFonts w:ascii="仿宋" w:hAnsi="仿宋" w:eastAsia="仿宋"/>
                <w:sz w:val="30"/>
                <w:szCs w:val="30"/>
              </w:rPr>
            </w:pPr>
            <w:r>
              <w:rPr>
                <w:rFonts w:hint="eastAsia" w:ascii="仿宋" w:hAnsi="仿宋" w:eastAsia="仿宋"/>
                <w:sz w:val="30"/>
                <w:szCs w:val="30"/>
              </w:rPr>
              <w:t>手电筒</w:t>
            </w:r>
          </w:p>
        </w:tc>
        <w:tc>
          <w:tcPr>
            <w:tcW w:w="3437" w:type="dxa"/>
          </w:tcPr>
          <w:p>
            <w:pPr>
              <w:rPr>
                <w:rFonts w:ascii="仿宋" w:hAnsi="仿宋" w:eastAsia="仿宋"/>
                <w:sz w:val="30"/>
                <w:szCs w:val="30"/>
              </w:rPr>
            </w:pPr>
            <w:r>
              <w:rPr>
                <w:rFonts w:ascii="仿宋" w:hAnsi="仿宋" w:eastAsia="仿宋"/>
                <w:sz w:val="30"/>
                <w:szCs w:val="30"/>
              </w:rPr>
              <w:t>LED</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tcPr>
          <w:p>
            <w:pPr>
              <w:rPr>
                <w:rFonts w:ascii="仿宋" w:hAnsi="仿宋" w:eastAsia="仿宋"/>
                <w:sz w:val="30"/>
                <w:szCs w:val="30"/>
              </w:rPr>
            </w:pPr>
            <w:r>
              <w:rPr>
                <w:rFonts w:hint="eastAsia" w:ascii="仿宋" w:hAnsi="仿宋" w:eastAsia="仿宋"/>
                <w:sz w:val="30"/>
                <w:szCs w:val="30"/>
              </w:rPr>
              <w:t>起子套装</w:t>
            </w:r>
          </w:p>
        </w:tc>
        <w:tc>
          <w:tcPr>
            <w:tcW w:w="3437" w:type="dxa"/>
          </w:tcPr>
          <w:p>
            <w:pPr>
              <w:rPr>
                <w:rFonts w:ascii="仿宋" w:hAnsi="仿宋" w:eastAsia="仿宋"/>
                <w:sz w:val="30"/>
                <w:szCs w:val="30"/>
              </w:rPr>
            </w:pPr>
            <w:r>
              <w:rPr>
                <w:rFonts w:hint="eastAsia" w:ascii="仿宋" w:hAnsi="仿宋" w:eastAsia="仿宋"/>
                <w:sz w:val="30"/>
                <w:szCs w:val="30"/>
              </w:rPr>
              <w:t>世达</w:t>
            </w:r>
            <w:r>
              <w:rPr>
                <w:rFonts w:ascii="仿宋" w:hAnsi="仿宋" w:eastAsia="仿宋"/>
                <w:sz w:val="30"/>
                <w:szCs w:val="30"/>
              </w:rPr>
              <w:t>09309</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tcPr>
          <w:p>
            <w:pPr>
              <w:rPr>
                <w:rFonts w:ascii="仿宋" w:hAnsi="仿宋" w:eastAsia="仿宋"/>
                <w:sz w:val="30"/>
                <w:szCs w:val="30"/>
              </w:rPr>
            </w:pPr>
            <w:r>
              <w:rPr>
                <w:rFonts w:hint="eastAsia" w:ascii="仿宋" w:hAnsi="仿宋" w:eastAsia="仿宋"/>
                <w:sz w:val="30"/>
                <w:szCs w:val="30"/>
              </w:rPr>
              <w:t>钳子套装</w:t>
            </w:r>
          </w:p>
        </w:tc>
        <w:tc>
          <w:tcPr>
            <w:tcW w:w="3437" w:type="dxa"/>
          </w:tcPr>
          <w:p>
            <w:pPr>
              <w:rPr>
                <w:rFonts w:ascii="仿宋" w:hAnsi="仿宋" w:eastAsia="仿宋"/>
                <w:sz w:val="30"/>
                <w:szCs w:val="30"/>
              </w:rPr>
            </w:pPr>
            <w:r>
              <w:rPr>
                <w:rFonts w:hint="eastAsia" w:ascii="仿宋" w:hAnsi="仿宋" w:eastAsia="仿宋"/>
                <w:sz w:val="30"/>
                <w:szCs w:val="30"/>
              </w:rPr>
              <w:t>世达</w:t>
            </w:r>
            <w:r>
              <w:rPr>
                <w:rFonts w:ascii="仿宋" w:hAnsi="仿宋" w:eastAsia="仿宋"/>
                <w:sz w:val="30"/>
                <w:szCs w:val="30"/>
              </w:rPr>
              <w:t>4</w:t>
            </w:r>
            <w:r>
              <w:rPr>
                <w:rFonts w:hint="eastAsia" w:ascii="仿宋" w:hAnsi="仿宋" w:eastAsia="仿宋"/>
                <w:sz w:val="30"/>
                <w:szCs w:val="30"/>
              </w:rPr>
              <w:t>件套</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tcPr>
          <w:p>
            <w:pPr>
              <w:rPr>
                <w:rFonts w:ascii="仿宋" w:hAnsi="仿宋" w:eastAsia="仿宋"/>
                <w:sz w:val="30"/>
                <w:szCs w:val="30"/>
              </w:rPr>
            </w:pPr>
            <w:r>
              <w:rPr>
                <w:rFonts w:hint="eastAsia" w:ascii="仿宋" w:hAnsi="仿宋" w:eastAsia="仿宋"/>
                <w:sz w:val="30"/>
                <w:szCs w:val="30"/>
              </w:rPr>
              <w:t>车轮挡块</w:t>
            </w:r>
          </w:p>
        </w:tc>
        <w:tc>
          <w:tcPr>
            <w:tcW w:w="3437" w:type="dxa"/>
          </w:tcPr>
          <w:p>
            <w:pPr>
              <w:rPr>
                <w:rFonts w:ascii="仿宋" w:hAnsi="仿宋" w:eastAsia="仿宋"/>
                <w:sz w:val="30"/>
                <w:szCs w:val="30"/>
              </w:rPr>
            </w:pP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tcPr>
          <w:p>
            <w:pPr>
              <w:rPr>
                <w:rFonts w:ascii="仿宋" w:hAnsi="仿宋" w:eastAsia="仿宋"/>
                <w:sz w:val="30"/>
                <w:szCs w:val="30"/>
              </w:rPr>
            </w:pPr>
            <w:r>
              <w:rPr>
                <w:rFonts w:hint="eastAsia" w:ascii="仿宋" w:hAnsi="仿宋" w:eastAsia="仿宋"/>
                <w:sz w:val="30"/>
                <w:szCs w:val="30"/>
              </w:rPr>
              <w:t>内饰撬板</w:t>
            </w:r>
          </w:p>
        </w:tc>
        <w:tc>
          <w:tcPr>
            <w:tcW w:w="3437" w:type="dxa"/>
          </w:tcPr>
          <w:p>
            <w:pPr>
              <w:rPr>
                <w:rFonts w:ascii="仿宋" w:hAnsi="仿宋" w:eastAsia="仿宋"/>
                <w:sz w:val="30"/>
                <w:szCs w:val="30"/>
              </w:rPr>
            </w:pP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tcPr>
          <w:p>
            <w:pPr>
              <w:rPr>
                <w:rFonts w:ascii="仿宋" w:hAnsi="仿宋" w:eastAsia="仿宋"/>
                <w:sz w:val="30"/>
                <w:szCs w:val="30"/>
              </w:rPr>
            </w:pPr>
            <w:r>
              <w:rPr>
                <w:rFonts w:hint="eastAsia" w:ascii="仿宋" w:hAnsi="仿宋" w:eastAsia="仿宋"/>
                <w:sz w:val="30"/>
                <w:szCs w:val="30"/>
              </w:rPr>
              <w:t>诊断盒</w:t>
            </w:r>
          </w:p>
        </w:tc>
        <w:tc>
          <w:tcPr>
            <w:tcW w:w="3437" w:type="dxa"/>
          </w:tcPr>
          <w:p>
            <w:pPr>
              <w:rPr>
                <w:rFonts w:ascii="仿宋" w:hAnsi="仿宋" w:eastAsia="仿宋"/>
                <w:sz w:val="30"/>
                <w:szCs w:val="30"/>
              </w:rPr>
            </w:pPr>
            <w:r>
              <w:rPr>
                <w:rFonts w:ascii="仿宋" w:hAnsi="仿宋" w:eastAsia="仿宋"/>
                <w:sz w:val="30"/>
                <w:szCs w:val="30"/>
              </w:rPr>
              <w:t>BOSCH</w:t>
            </w:r>
            <w:r>
              <w:rPr>
                <w:rFonts w:hint="eastAsia" w:ascii="仿宋" w:hAnsi="仿宋" w:eastAsia="仿宋"/>
                <w:sz w:val="30"/>
                <w:szCs w:val="30"/>
              </w:rPr>
              <w:t>金德</w:t>
            </w:r>
            <w:r>
              <w:rPr>
                <w:rFonts w:ascii="仿宋" w:hAnsi="仿宋" w:eastAsia="仿宋"/>
                <w:sz w:val="30"/>
                <w:szCs w:val="30"/>
              </w:rPr>
              <w:t>208</w:t>
            </w:r>
            <w:r>
              <w:rPr>
                <w:rFonts w:hint="eastAsia" w:ascii="仿宋" w:hAnsi="仿宋" w:eastAsia="仿宋"/>
                <w:sz w:val="30"/>
                <w:szCs w:val="30"/>
              </w:rPr>
              <w:t>测试线套装</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tcPr>
          <w:p>
            <w:pPr>
              <w:rPr>
                <w:rFonts w:ascii="仿宋" w:hAnsi="仿宋" w:eastAsia="仿宋"/>
                <w:sz w:val="30"/>
                <w:szCs w:val="30"/>
              </w:rPr>
            </w:pPr>
            <w:r>
              <w:rPr>
                <w:rFonts w:hint="eastAsia" w:ascii="仿宋" w:hAnsi="仿宋" w:eastAsia="仿宋"/>
                <w:sz w:val="30"/>
                <w:szCs w:val="30"/>
              </w:rPr>
              <w:t>试灯</w:t>
            </w:r>
          </w:p>
        </w:tc>
        <w:tc>
          <w:tcPr>
            <w:tcW w:w="3437" w:type="dxa"/>
          </w:tcPr>
          <w:p>
            <w:pPr>
              <w:rPr>
                <w:rFonts w:ascii="仿宋" w:hAnsi="仿宋" w:eastAsia="仿宋"/>
                <w:sz w:val="30"/>
                <w:szCs w:val="30"/>
              </w:rPr>
            </w:pPr>
            <w:r>
              <w:rPr>
                <w:rFonts w:hint="eastAsia" w:ascii="仿宋" w:hAnsi="仿宋" w:eastAsia="仿宋"/>
                <w:sz w:val="30"/>
                <w:szCs w:val="30"/>
              </w:rPr>
              <w:t>二极管试灯</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tcPr>
          <w:p>
            <w:pPr>
              <w:rPr>
                <w:rFonts w:ascii="仿宋" w:hAnsi="仿宋" w:eastAsia="仿宋"/>
                <w:sz w:val="30"/>
                <w:szCs w:val="30"/>
              </w:rPr>
            </w:pPr>
            <w:r>
              <w:rPr>
                <w:rFonts w:hint="eastAsia" w:ascii="仿宋" w:hAnsi="仿宋" w:eastAsia="仿宋"/>
                <w:sz w:val="30"/>
                <w:szCs w:val="30"/>
              </w:rPr>
              <w:t>万用表</w:t>
            </w:r>
          </w:p>
        </w:tc>
        <w:tc>
          <w:tcPr>
            <w:tcW w:w="3437" w:type="dxa"/>
          </w:tcPr>
          <w:p>
            <w:pPr>
              <w:rPr>
                <w:rFonts w:ascii="仿宋" w:hAnsi="仿宋" w:eastAsia="仿宋"/>
                <w:sz w:val="30"/>
                <w:szCs w:val="30"/>
              </w:rPr>
            </w:pP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tcPr>
          <w:p>
            <w:pPr>
              <w:rPr>
                <w:rFonts w:ascii="仿宋" w:hAnsi="仿宋" w:eastAsia="仿宋"/>
                <w:sz w:val="30"/>
                <w:szCs w:val="30"/>
              </w:rPr>
            </w:pPr>
            <w:r>
              <w:rPr>
                <w:rFonts w:hint="eastAsia" w:ascii="仿宋" w:hAnsi="仿宋" w:eastAsia="仿宋"/>
                <w:sz w:val="30"/>
                <w:szCs w:val="30"/>
              </w:rPr>
              <w:t>零件车</w:t>
            </w:r>
          </w:p>
        </w:tc>
        <w:tc>
          <w:tcPr>
            <w:tcW w:w="3437" w:type="dxa"/>
          </w:tcPr>
          <w:p>
            <w:pPr>
              <w:rPr>
                <w:rFonts w:ascii="仿宋" w:hAnsi="仿宋" w:eastAsia="仿宋"/>
                <w:sz w:val="30"/>
                <w:szCs w:val="30"/>
              </w:rPr>
            </w:pP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restart"/>
            <w:vAlign w:val="center"/>
          </w:tcPr>
          <w:p>
            <w:pPr>
              <w:spacing w:line="360" w:lineRule="auto"/>
              <w:rPr>
                <w:rFonts w:ascii="仿宋" w:hAnsi="仿宋" w:eastAsia="仿宋"/>
                <w:sz w:val="30"/>
                <w:szCs w:val="30"/>
              </w:rPr>
            </w:pPr>
            <w:r>
              <w:rPr>
                <w:rFonts w:hint="eastAsia" w:ascii="仿宋" w:hAnsi="仿宋" w:eastAsia="仿宋"/>
                <w:sz w:val="30"/>
                <w:szCs w:val="30"/>
              </w:rPr>
              <w:t>项目</w:t>
            </w:r>
          </w:p>
          <w:p>
            <w:pPr>
              <w:spacing w:line="360" w:lineRule="auto"/>
              <w:rPr>
                <w:rFonts w:ascii="仿宋" w:hAnsi="仿宋" w:eastAsia="仿宋"/>
                <w:sz w:val="30"/>
                <w:szCs w:val="30"/>
              </w:rPr>
            </w:pPr>
            <w:r>
              <w:rPr>
                <w:rFonts w:hint="eastAsia" w:ascii="仿宋" w:hAnsi="仿宋" w:eastAsia="仿宋"/>
                <w:sz w:val="30"/>
                <w:szCs w:val="30"/>
              </w:rPr>
              <w:t>二</w:t>
            </w:r>
          </w:p>
        </w:tc>
        <w:tc>
          <w:tcPr>
            <w:tcW w:w="1525" w:type="dxa"/>
            <w:vMerge w:val="restart"/>
            <w:vAlign w:val="center"/>
          </w:tcPr>
          <w:p>
            <w:pPr>
              <w:spacing w:line="360" w:lineRule="auto"/>
              <w:rPr>
                <w:rFonts w:ascii="仿宋" w:hAnsi="仿宋" w:eastAsia="仿宋"/>
                <w:sz w:val="30"/>
                <w:szCs w:val="30"/>
              </w:rPr>
            </w:pPr>
            <w:r>
              <w:rPr>
                <w:rFonts w:hint="eastAsia" w:ascii="仿宋" w:hAnsi="仿宋" w:eastAsia="仿宋"/>
                <w:sz w:val="30"/>
                <w:szCs w:val="30"/>
              </w:rPr>
              <w:t>曲轴的拆装与检测</w:t>
            </w: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扭力扳手</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仿宋" w:hAnsi="仿宋" w:eastAsia="仿宋" w:cs="仿宋"/>
                <w:sz w:val="30"/>
                <w:szCs w:val="30"/>
              </w:rPr>
            </w:pPr>
            <w:r>
              <w:rPr>
                <w:rFonts w:ascii="仿宋" w:hAnsi="仿宋" w:eastAsia="仿宋" w:cs="仿宋"/>
                <w:sz w:val="30"/>
                <w:szCs w:val="30"/>
              </w:rPr>
              <w:t>96311</w:t>
            </w:r>
          </w:p>
          <w:p>
            <w:pPr>
              <w:keepNext w:val="0"/>
              <w:keepLines w:val="0"/>
              <w:pageBreakBefore w:val="0"/>
              <w:widowControl w:val="0"/>
              <w:kinsoku/>
              <w:wordWrap/>
              <w:overflowPunct/>
              <w:topLinePunct w:val="0"/>
              <w:autoSpaceDE/>
              <w:autoSpaceDN/>
              <w:bidi w:val="0"/>
              <w:adjustRightInd w:val="0"/>
              <w:snapToGrid w:val="0"/>
              <w:jc w:val="left"/>
              <w:textAlignment w:val="auto"/>
              <w:rPr>
                <w:rFonts w:ascii="仿宋" w:hAnsi="仿宋" w:eastAsia="仿宋"/>
                <w:sz w:val="30"/>
                <w:szCs w:val="30"/>
              </w:rPr>
            </w:pPr>
            <w:r>
              <w:rPr>
                <w:rFonts w:ascii="仿宋" w:hAnsi="仿宋" w:eastAsia="仿宋" w:cs="仿宋"/>
                <w:sz w:val="30"/>
                <w:szCs w:val="30"/>
              </w:rPr>
              <w:t>20 N</w:t>
            </w:r>
            <w:r>
              <w:rPr>
                <w:rFonts w:hint="eastAsia" w:ascii="仿宋" w:hAnsi="仿宋" w:eastAsia="仿宋" w:cs="仿宋"/>
                <w:sz w:val="30"/>
                <w:szCs w:val="30"/>
              </w:rPr>
              <w:t>·</w:t>
            </w:r>
            <w:r>
              <w:rPr>
                <w:rFonts w:ascii="仿宋" w:hAnsi="仿宋" w:eastAsia="仿宋" w:cs="仿宋"/>
                <w:sz w:val="30"/>
                <w:szCs w:val="30"/>
              </w:rPr>
              <w:t>m</w:t>
            </w:r>
            <w:r>
              <w:rPr>
                <w:rFonts w:hint="eastAsia" w:ascii="仿宋" w:hAnsi="仿宋" w:eastAsia="仿宋" w:cs="仿宋"/>
                <w:sz w:val="30"/>
                <w:szCs w:val="30"/>
              </w:rPr>
              <w:t>～</w:t>
            </w:r>
            <w:r>
              <w:rPr>
                <w:rFonts w:ascii="仿宋" w:hAnsi="仿宋" w:eastAsia="仿宋" w:cs="仿宋"/>
                <w:sz w:val="30"/>
                <w:szCs w:val="30"/>
              </w:rPr>
              <w:t>100N</w:t>
            </w:r>
            <w:r>
              <w:rPr>
                <w:rFonts w:hint="eastAsia" w:ascii="仿宋" w:hAnsi="仿宋" w:eastAsia="仿宋" w:cs="仿宋"/>
                <w:sz w:val="30"/>
                <w:szCs w:val="30"/>
              </w:rPr>
              <w:t>·</w:t>
            </w:r>
            <w:r>
              <w:rPr>
                <w:rFonts w:ascii="仿宋" w:hAnsi="仿宋" w:eastAsia="仿宋" w:cs="仿宋"/>
                <w:sz w:val="30"/>
                <w:szCs w:val="30"/>
              </w:rPr>
              <w:t>m</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扭力扳手</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仿宋" w:hAnsi="仿宋" w:eastAsia="仿宋" w:cs="仿宋"/>
                <w:sz w:val="30"/>
                <w:szCs w:val="30"/>
              </w:rPr>
            </w:pPr>
            <w:r>
              <w:rPr>
                <w:rFonts w:ascii="仿宋" w:hAnsi="仿宋" w:eastAsia="仿宋" w:cs="仿宋"/>
                <w:sz w:val="30"/>
                <w:szCs w:val="30"/>
              </w:rPr>
              <w:t>96312</w:t>
            </w:r>
          </w:p>
          <w:p>
            <w:pPr>
              <w:keepNext w:val="0"/>
              <w:keepLines w:val="0"/>
              <w:pageBreakBefore w:val="0"/>
              <w:widowControl w:val="0"/>
              <w:kinsoku/>
              <w:wordWrap/>
              <w:overflowPunct/>
              <w:topLinePunct w:val="0"/>
              <w:autoSpaceDE/>
              <w:autoSpaceDN/>
              <w:bidi w:val="0"/>
              <w:adjustRightInd w:val="0"/>
              <w:snapToGrid w:val="0"/>
              <w:jc w:val="left"/>
              <w:textAlignment w:val="auto"/>
              <w:rPr>
                <w:rFonts w:ascii="仿宋" w:hAnsi="仿宋" w:eastAsia="仿宋"/>
                <w:sz w:val="30"/>
                <w:szCs w:val="30"/>
              </w:rPr>
            </w:pPr>
            <w:r>
              <w:rPr>
                <w:rFonts w:ascii="仿宋" w:hAnsi="仿宋" w:eastAsia="仿宋" w:cs="仿宋"/>
                <w:sz w:val="30"/>
                <w:szCs w:val="30"/>
              </w:rPr>
              <w:t>40 N</w:t>
            </w:r>
            <w:r>
              <w:rPr>
                <w:rFonts w:hint="eastAsia" w:ascii="仿宋" w:hAnsi="仿宋" w:eastAsia="仿宋" w:cs="仿宋"/>
                <w:sz w:val="30"/>
                <w:szCs w:val="30"/>
              </w:rPr>
              <w:t>·</w:t>
            </w:r>
            <w:r>
              <w:rPr>
                <w:rFonts w:ascii="仿宋" w:hAnsi="仿宋" w:eastAsia="仿宋" w:cs="仿宋"/>
                <w:sz w:val="30"/>
                <w:szCs w:val="30"/>
              </w:rPr>
              <w:t>m</w:t>
            </w:r>
            <w:r>
              <w:rPr>
                <w:rFonts w:hint="eastAsia" w:ascii="仿宋" w:hAnsi="仿宋" w:eastAsia="仿宋" w:cs="仿宋"/>
                <w:sz w:val="30"/>
                <w:szCs w:val="30"/>
              </w:rPr>
              <w:t>～</w:t>
            </w:r>
            <w:r>
              <w:rPr>
                <w:rFonts w:ascii="仿宋" w:hAnsi="仿宋" w:eastAsia="仿宋" w:cs="仿宋"/>
                <w:sz w:val="30"/>
                <w:szCs w:val="30"/>
              </w:rPr>
              <w:t>200N</w:t>
            </w:r>
            <w:r>
              <w:rPr>
                <w:rFonts w:hint="eastAsia" w:ascii="仿宋" w:hAnsi="仿宋" w:eastAsia="仿宋" w:cs="仿宋"/>
                <w:sz w:val="30"/>
                <w:szCs w:val="30"/>
              </w:rPr>
              <w:t>·</w:t>
            </w:r>
            <w:r>
              <w:rPr>
                <w:rFonts w:ascii="仿宋" w:hAnsi="仿宋" w:eastAsia="仿宋" w:cs="仿宋"/>
                <w:sz w:val="30"/>
                <w:szCs w:val="30"/>
              </w:rPr>
              <w:t>m</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橡皮锤</w:t>
            </w:r>
          </w:p>
        </w:tc>
        <w:tc>
          <w:tcPr>
            <w:tcW w:w="3437" w:type="dxa"/>
            <w:vAlign w:val="center"/>
          </w:tcPr>
          <w:p>
            <w:pPr>
              <w:jc w:val="center"/>
              <w:rPr>
                <w:rFonts w:ascii="仿宋" w:hAnsi="仿宋" w:eastAsia="仿宋"/>
                <w:sz w:val="30"/>
                <w:szCs w:val="30"/>
              </w:rPr>
            </w:pPr>
            <w:r>
              <w:rPr>
                <w:rFonts w:hint="eastAsia" w:ascii="仿宋" w:hAnsi="仿宋" w:eastAsia="仿宋" w:cs="仿宋"/>
                <w:sz w:val="30"/>
                <w:szCs w:val="30"/>
              </w:rPr>
              <w:t>　</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常用工具</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仿宋" w:hAnsi="仿宋" w:eastAsia="仿宋"/>
                <w:sz w:val="30"/>
                <w:szCs w:val="30"/>
              </w:rPr>
            </w:pPr>
            <w:r>
              <w:rPr>
                <w:rFonts w:ascii="仿宋" w:hAnsi="仿宋" w:eastAsia="仿宋" w:cs="仿宋"/>
                <w:sz w:val="30"/>
                <w:szCs w:val="30"/>
              </w:rPr>
              <w:t>09510</w:t>
            </w:r>
            <w:r>
              <w:rPr>
                <w:rFonts w:hint="eastAsia" w:ascii="仿宋" w:hAnsi="仿宋" w:eastAsia="仿宋" w:cs="仿宋"/>
                <w:sz w:val="30"/>
                <w:szCs w:val="30"/>
              </w:rPr>
              <w:t>（</w:t>
            </w:r>
            <w:r>
              <w:rPr>
                <w:rFonts w:ascii="仿宋" w:hAnsi="仿宋" w:eastAsia="仿宋" w:cs="仿宋"/>
                <w:sz w:val="30"/>
                <w:szCs w:val="30"/>
              </w:rPr>
              <w:t>150</w:t>
            </w:r>
            <w:r>
              <w:rPr>
                <w:rFonts w:hint="eastAsia" w:ascii="仿宋" w:hAnsi="仿宋" w:eastAsia="仿宋" w:cs="仿宋"/>
                <w:sz w:val="30"/>
                <w:szCs w:val="30"/>
              </w:rPr>
              <w:t>件组套，内含</w:t>
            </w:r>
            <w:r>
              <w:rPr>
                <w:rFonts w:ascii="仿宋" w:hAnsi="仿宋" w:eastAsia="仿宋" w:cs="仿宋"/>
                <w:sz w:val="30"/>
                <w:szCs w:val="30"/>
              </w:rPr>
              <w:t>T40/E10/E20</w:t>
            </w:r>
            <w:r>
              <w:rPr>
                <w:rFonts w:hint="eastAsia" w:ascii="仿宋" w:hAnsi="仿宋" w:eastAsia="仿宋" w:cs="仿宋"/>
                <w:sz w:val="30"/>
                <w:szCs w:val="30"/>
              </w:rPr>
              <w:t>等）</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角度测量仪</w:t>
            </w:r>
          </w:p>
        </w:tc>
        <w:tc>
          <w:tcPr>
            <w:tcW w:w="3437" w:type="dxa"/>
            <w:vAlign w:val="center"/>
          </w:tcPr>
          <w:p>
            <w:pPr>
              <w:jc w:val="center"/>
              <w:rPr>
                <w:rFonts w:ascii="仿宋" w:hAnsi="仿宋" w:eastAsia="仿宋" w:cs="宋体"/>
                <w:sz w:val="30"/>
                <w:szCs w:val="30"/>
              </w:rPr>
            </w:pP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仿宋" w:hAnsi="仿宋" w:eastAsia="仿宋"/>
                <w:sz w:val="30"/>
                <w:szCs w:val="30"/>
              </w:rPr>
            </w:pPr>
            <w:r>
              <w:rPr>
                <w:rFonts w:hint="eastAsia" w:ascii="仿宋" w:hAnsi="仿宋" w:eastAsia="仿宋" w:cs="仿宋"/>
                <w:sz w:val="30"/>
                <w:szCs w:val="30"/>
              </w:rPr>
              <w:t>世达起子套装</w:t>
            </w:r>
            <w:r>
              <w:rPr>
                <w:rFonts w:ascii="仿宋" w:hAnsi="仿宋" w:eastAsia="仿宋" w:cs="仿宋"/>
                <w:sz w:val="30"/>
                <w:szCs w:val="30"/>
              </w:rPr>
              <w:t>(</w:t>
            </w:r>
            <w:r>
              <w:rPr>
                <w:rFonts w:hint="eastAsia" w:ascii="仿宋" w:hAnsi="仿宋" w:eastAsia="仿宋" w:cs="仿宋"/>
                <w:sz w:val="30"/>
                <w:szCs w:val="30"/>
              </w:rPr>
              <w:t>十字和一字各</w:t>
            </w:r>
            <w:r>
              <w:rPr>
                <w:rFonts w:ascii="仿宋" w:hAnsi="仿宋" w:eastAsia="仿宋" w:cs="仿宋"/>
                <w:sz w:val="30"/>
                <w:szCs w:val="30"/>
              </w:rPr>
              <w:t>3</w:t>
            </w:r>
            <w:r>
              <w:rPr>
                <w:rFonts w:hint="eastAsia" w:ascii="仿宋" w:hAnsi="仿宋" w:eastAsia="仿宋" w:cs="仿宋"/>
                <w:sz w:val="30"/>
                <w:szCs w:val="30"/>
              </w:rPr>
              <w:t>把</w:t>
            </w:r>
            <w:r>
              <w:rPr>
                <w:rFonts w:ascii="仿宋" w:hAnsi="仿宋" w:eastAsia="仿宋" w:cs="仿宋"/>
                <w:sz w:val="30"/>
                <w:szCs w:val="30"/>
              </w:rPr>
              <w:t>)</w:t>
            </w:r>
          </w:p>
        </w:tc>
        <w:tc>
          <w:tcPr>
            <w:tcW w:w="3437" w:type="dxa"/>
            <w:vAlign w:val="center"/>
          </w:tcPr>
          <w:p>
            <w:pPr>
              <w:jc w:val="both"/>
              <w:rPr>
                <w:rFonts w:ascii="仿宋" w:hAnsi="仿宋" w:eastAsia="仿宋"/>
                <w:sz w:val="30"/>
                <w:szCs w:val="30"/>
              </w:rPr>
            </w:pP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仿宋" w:hAnsi="仿宋" w:eastAsia="仿宋"/>
                <w:sz w:val="30"/>
                <w:szCs w:val="30"/>
              </w:rPr>
            </w:pPr>
            <w:r>
              <w:rPr>
                <w:rFonts w:hint="eastAsia" w:ascii="仿宋" w:hAnsi="仿宋" w:eastAsia="仿宋" w:cs="仿宋"/>
                <w:sz w:val="30"/>
                <w:szCs w:val="30"/>
              </w:rPr>
              <w:t>指针式扭力扳手</w:t>
            </w:r>
          </w:p>
        </w:tc>
        <w:tc>
          <w:tcPr>
            <w:tcW w:w="3437" w:type="dxa"/>
            <w:vAlign w:val="center"/>
          </w:tcPr>
          <w:p>
            <w:pPr>
              <w:jc w:val="both"/>
              <w:rPr>
                <w:rFonts w:ascii="仿宋" w:hAnsi="仿宋" w:eastAsia="仿宋"/>
                <w:sz w:val="30"/>
                <w:szCs w:val="30"/>
              </w:rPr>
            </w:pP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仿宋" w:hAnsi="仿宋" w:eastAsia="仿宋"/>
                <w:sz w:val="30"/>
                <w:szCs w:val="30"/>
              </w:rPr>
            </w:pPr>
            <w:r>
              <w:rPr>
                <w:rFonts w:ascii="仿宋" w:hAnsi="仿宋" w:eastAsia="仿宋" w:cs="仿宋"/>
                <w:sz w:val="30"/>
                <w:szCs w:val="30"/>
              </w:rPr>
              <w:t>12.5mm</w:t>
            </w:r>
            <w:r>
              <w:rPr>
                <w:rFonts w:hint="eastAsia" w:ascii="仿宋" w:hAnsi="仿宋" w:eastAsia="仿宋" w:cs="仿宋"/>
                <w:sz w:val="30"/>
                <w:szCs w:val="30"/>
              </w:rPr>
              <w:t>转</w:t>
            </w:r>
            <w:r>
              <w:rPr>
                <w:rFonts w:ascii="仿宋" w:hAnsi="仿宋" w:eastAsia="仿宋" w:cs="仿宋"/>
                <w:sz w:val="30"/>
                <w:szCs w:val="30"/>
              </w:rPr>
              <w:t>9.5mm</w:t>
            </w:r>
            <w:r>
              <w:rPr>
                <w:rFonts w:hint="eastAsia" w:ascii="仿宋" w:hAnsi="仿宋" w:eastAsia="仿宋" w:cs="仿宋"/>
                <w:sz w:val="30"/>
                <w:szCs w:val="30"/>
              </w:rPr>
              <w:t>的转接头</w:t>
            </w:r>
          </w:p>
        </w:tc>
        <w:tc>
          <w:tcPr>
            <w:tcW w:w="3437" w:type="dxa"/>
            <w:vAlign w:val="center"/>
          </w:tcPr>
          <w:p>
            <w:pPr>
              <w:jc w:val="both"/>
              <w:rPr>
                <w:rFonts w:ascii="仿宋" w:hAnsi="仿宋" w:eastAsia="仿宋"/>
                <w:sz w:val="30"/>
                <w:szCs w:val="30"/>
              </w:rPr>
            </w:pP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铜棒</w:t>
            </w:r>
          </w:p>
        </w:tc>
        <w:tc>
          <w:tcPr>
            <w:tcW w:w="3437" w:type="dxa"/>
            <w:vAlign w:val="center"/>
          </w:tcPr>
          <w:p>
            <w:pPr>
              <w:jc w:val="center"/>
              <w:rPr>
                <w:rFonts w:ascii="仿宋" w:hAnsi="仿宋" w:eastAsia="仿宋"/>
                <w:sz w:val="30"/>
                <w:szCs w:val="30"/>
              </w:rPr>
            </w:pPr>
            <w:r>
              <w:rPr>
                <w:rFonts w:hint="eastAsia" w:ascii="仿宋" w:hAnsi="仿宋" w:eastAsia="仿宋" w:cs="Calibri"/>
                <w:sz w:val="30"/>
                <w:szCs w:val="30"/>
              </w:rPr>
              <w:t>Φ</w:t>
            </w:r>
            <w:r>
              <w:rPr>
                <w:rFonts w:ascii="仿宋" w:hAnsi="仿宋" w:eastAsia="仿宋" w:cs="仿宋"/>
                <w:sz w:val="30"/>
                <w:szCs w:val="30"/>
              </w:rPr>
              <w:t>30mm</w:t>
            </w:r>
            <w:r>
              <w:rPr>
                <w:rFonts w:hint="eastAsia" w:ascii="仿宋" w:hAnsi="仿宋" w:eastAsia="仿宋" w:cs="仿宋"/>
                <w:sz w:val="30"/>
                <w:szCs w:val="30"/>
              </w:rPr>
              <w:t>×</w:t>
            </w:r>
            <w:r>
              <w:rPr>
                <w:rFonts w:ascii="仿宋" w:hAnsi="仿宋" w:eastAsia="仿宋" w:cs="仿宋"/>
                <w:sz w:val="30"/>
                <w:szCs w:val="30"/>
              </w:rPr>
              <w:t>200mm</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外径千分尺</w:t>
            </w:r>
          </w:p>
        </w:tc>
        <w:tc>
          <w:tcPr>
            <w:tcW w:w="3437" w:type="dxa"/>
            <w:vAlign w:val="center"/>
          </w:tcPr>
          <w:p>
            <w:pPr>
              <w:rPr>
                <w:rFonts w:ascii="仿宋" w:hAnsi="仿宋" w:eastAsia="仿宋"/>
                <w:sz w:val="30"/>
                <w:szCs w:val="30"/>
              </w:rPr>
            </w:pPr>
            <w:r>
              <w:rPr>
                <w:rFonts w:ascii="仿宋" w:hAnsi="仿宋" w:eastAsia="仿宋" w:cs="仿宋"/>
                <w:sz w:val="30"/>
                <w:szCs w:val="30"/>
              </w:rPr>
              <w:t>50-75mm</w:t>
            </w:r>
            <w:r>
              <w:rPr>
                <w:rFonts w:hint="eastAsia" w:ascii="仿宋" w:hAnsi="仿宋" w:eastAsia="仿宋" w:cs="仿宋"/>
                <w:sz w:val="30"/>
                <w:szCs w:val="30"/>
              </w:rPr>
              <w:t>（测量</w:t>
            </w:r>
            <w:r>
              <w:rPr>
                <w:rFonts w:ascii="仿宋" w:hAnsi="仿宋" w:eastAsia="仿宋" w:cs="仿宋"/>
                <w:sz w:val="30"/>
                <w:szCs w:val="30"/>
              </w:rPr>
              <w:t>55mm</w:t>
            </w:r>
            <w:r>
              <w:rPr>
                <w:rFonts w:hint="eastAsia" w:ascii="仿宋" w:hAnsi="仿宋" w:eastAsia="仿宋" w:cs="仿宋"/>
                <w:sz w:val="30"/>
                <w:szCs w:val="30"/>
              </w:rPr>
              <w:t>）</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带磁体支架的百分表</w:t>
            </w:r>
          </w:p>
        </w:tc>
        <w:tc>
          <w:tcPr>
            <w:tcW w:w="3437" w:type="dxa"/>
            <w:vAlign w:val="center"/>
          </w:tcPr>
          <w:p>
            <w:pPr>
              <w:jc w:val="center"/>
              <w:rPr>
                <w:rFonts w:ascii="仿宋" w:hAnsi="仿宋" w:eastAsia="仿宋"/>
                <w:sz w:val="30"/>
                <w:szCs w:val="30"/>
              </w:rPr>
            </w:pPr>
            <w:r>
              <w:rPr>
                <w:rFonts w:hint="eastAsia" w:ascii="仿宋" w:hAnsi="仿宋" w:eastAsia="仿宋" w:cs="仿宋"/>
                <w:sz w:val="30"/>
                <w:szCs w:val="30"/>
              </w:rPr>
              <w:t>活动测量杆需要大于</w:t>
            </w:r>
            <w:r>
              <w:rPr>
                <w:rFonts w:ascii="仿宋" w:hAnsi="仿宋" w:eastAsia="仿宋" w:cs="仿宋"/>
                <w:sz w:val="30"/>
                <w:szCs w:val="30"/>
              </w:rPr>
              <w:t>45mm</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塑料线间隙规</w:t>
            </w:r>
          </w:p>
        </w:tc>
        <w:tc>
          <w:tcPr>
            <w:tcW w:w="3437" w:type="dxa"/>
            <w:vAlign w:val="center"/>
          </w:tcPr>
          <w:p>
            <w:pPr>
              <w:jc w:val="center"/>
              <w:rPr>
                <w:rFonts w:ascii="仿宋" w:hAnsi="仿宋" w:eastAsia="仿宋"/>
                <w:sz w:val="30"/>
                <w:szCs w:val="30"/>
              </w:rPr>
            </w:pPr>
            <w:r>
              <w:rPr>
                <w:rFonts w:ascii="仿宋" w:hAnsi="仿宋" w:eastAsia="仿宋" w:cs="仿宋"/>
                <w:sz w:val="30"/>
                <w:szCs w:val="30"/>
              </w:rPr>
              <w:t>0.025mm-0.175mm</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毛刷</w:t>
            </w:r>
          </w:p>
        </w:tc>
        <w:tc>
          <w:tcPr>
            <w:tcW w:w="3437" w:type="dxa"/>
            <w:vAlign w:val="center"/>
          </w:tcPr>
          <w:p>
            <w:pPr>
              <w:jc w:val="center"/>
              <w:rPr>
                <w:rFonts w:ascii="仿宋" w:hAnsi="仿宋" w:eastAsia="仿宋"/>
                <w:sz w:val="30"/>
                <w:szCs w:val="30"/>
              </w:rPr>
            </w:pPr>
            <w:r>
              <w:rPr>
                <w:rFonts w:hint="eastAsia" w:ascii="仿宋" w:hAnsi="仿宋" w:eastAsia="仿宋" w:cs="仿宋"/>
                <w:sz w:val="30"/>
                <w:szCs w:val="30"/>
              </w:rPr>
              <w:t>　</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抹布</w:t>
            </w:r>
          </w:p>
        </w:tc>
        <w:tc>
          <w:tcPr>
            <w:tcW w:w="3437" w:type="dxa"/>
            <w:vAlign w:val="center"/>
          </w:tcPr>
          <w:p>
            <w:pPr>
              <w:jc w:val="center"/>
              <w:rPr>
                <w:rFonts w:ascii="仿宋" w:hAnsi="仿宋" w:eastAsia="仿宋"/>
                <w:sz w:val="30"/>
                <w:szCs w:val="30"/>
              </w:rPr>
            </w:pPr>
            <w:r>
              <w:rPr>
                <w:rFonts w:hint="eastAsia" w:ascii="仿宋" w:hAnsi="仿宋" w:eastAsia="仿宋" w:cs="仿宋"/>
                <w:sz w:val="30"/>
                <w:szCs w:val="30"/>
              </w:rPr>
              <w:t>　</w:t>
            </w:r>
          </w:p>
        </w:tc>
        <w:tc>
          <w:tcPr>
            <w:tcW w:w="748" w:type="dxa"/>
            <w:vAlign w:val="center"/>
          </w:tcPr>
          <w:p>
            <w:pPr>
              <w:jc w:val="center"/>
              <w:rPr>
                <w:rFonts w:ascii="仿宋" w:hAnsi="仿宋" w:eastAsia="仿宋"/>
                <w:sz w:val="30"/>
                <w:szCs w:val="30"/>
              </w:rPr>
            </w:pPr>
            <w:r>
              <w:rPr>
                <w:rFonts w:ascii="仿宋" w:hAnsi="仿宋" w:eastAsia="仿宋" w:cs="仿宋"/>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零件盒</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30"/>
                <w:szCs w:val="30"/>
              </w:rPr>
            </w:pPr>
            <w:r>
              <w:rPr>
                <w:rFonts w:hint="eastAsia" w:ascii="仿宋" w:hAnsi="仿宋" w:eastAsia="仿宋" w:cs="仿宋"/>
                <w:sz w:val="30"/>
                <w:szCs w:val="30"/>
              </w:rPr>
              <w:t>长×宽×高：</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 w:hAnsi="仿宋" w:eastAsia="仿宋"/>
                <w:sz w:val="30"/>
                <w:szCs w:val="30"/>
              </w:rPr>
            </w:pPr>
            <w:r>
              <w:rPr>
                <w:rFonts w:ascii="仿宋" w:hAnsi="仿宋" w:eastAsia="仿宋" w:cs="仿宋"/>
                <w:sz w:val="30"/>
                <w:szCs w:val="30"/>
              </w:rPr>
              <w:t>500mm</w:t>
            </w:r>
            <w:r>
              <w:rPr>
                <w:rFonts w:hint="eastAsia" w:ascii="仿宋" w:hAnsi="仿宋" w:eastAsia="仿宋" w:cs="仿宋"/>
                <w:sz w:val="30"/>
                <w:szCs w:val="30"/>
              </w:rPr>
              <w:t>×</w:t>
            </w:r>
            <w:r>
              <w:rPr>
                <w:rFonts w:ascii="仿宋" w:hAnsi="仿宋" w:eastAsia="仿宋" w:cs="仿宋"/>
                <w:sz w:val="30"/>
                <w:szCs w:val="30"/>
              </w:rPr>
              <w:t>350mm</w:t>
            </w:r>
            <w:r>
              <w:rPr>
                <w:rFonts w:hint="eastAsia" w:ascii="仿宋" w:hAnsi="仿宋" w:eastAsia="仿宋" w:cs="仿宋"/>
                <w:sz w:val="30"/>
                <w:szCs w:val="30"/>
              </w:rPr>
              <w:t>×</w:t>
            </w:r>
            <w:r>
              <w:rPr>
                <w:rFonts w:ascii="仿宋" w:hAnsi="仿宋" w:eastAsia="仿宋" w:cs="仿宋"/>
                <w:sz w:val="30"/>
                <w:szCs w:val="30"/>
              </w:rPr>
              <w:t>100mm</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曲轴轴承盖螺栓</w:t>
            </w:r>
          </w:p>
        </w:tc>
        <w:tc>
          <w:tcPr>
            <w:tcW w:w="3437" w:type="dxa"/>
            <w:vAlign w:val="center"/>
          </w:tcPr>
          <w:p>
            <w:pPr>
              <w:jc w:val="center"/>
              <w:rPr>
                <w:rFonts w:ascii="仿宋" w:hAnsi="仿宋" w:eastAsia="仿宋"/>
                <w:sz w:val="30"/>
                <w:szCs w:val="30"/>
              </w:rPr>
            </w:pPr>
          </w:p>
        </w:tc>
        <w:tc>
          <w:tcPr>
            <w:tcW w:w="748" w:type="dxa"/>
            <w:vAlign w:val="center"/>
          </w:tcPr>
          <w:p>
            <w:pPr>
              <w:jc w:val="center"/>
              <w:rPr>
                <w:rFonts w:ascii="仿宋" w:hAnsi="仿宋" w:eastAsia="仿宋"/>
                <w:sz w:val="30"/>
                <w:szCs w:val="30"/>
              </w:rPr>
            </w:pPr>
            <w:r>
              <w:rPr>
                <w:rFonts w:ascii="仿宋" w:hAnsi="仿宋" w:eastAsia="仿宋" w:cs="仿宋"/>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曲轴主轴承</w:t>
            </w:r>
          </w:p>
        </w:tc>
        <w:tc>
          <w:tcPr>
            <w:tcW w:w="3437" w:type="dxa"/>
            <w:vAlign w:val="center"/>
          </w:tcPr>
          <w:p>
            <w:pPr>
              <w:jc w:val="center"/>
              <w:rPr>
                <w:rFonts w:ascii="仿宋" w:hAnsi="仿宋" w:eastAsia="仿宋"/>
                <w:sz w:val="30"/>
                <w:szCs w:val="30"/>
              </w:rPr>
            </w:pP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曲轴止推轴承</w:t>
            </w:r>
          </w:p>
        </w:tc>
        <w:tc>
          <w:tcPr>
            <w:tcW w:w="3437" w:type="dxa"/>
            <w:vAlign w:val="center"/>
          </w:tcPr>
          <w:p>
            <w:pPr>
              <w:jc w:val="both"/>
              <w:rPr>
                <w:rFonts w:ascii="仿宋" w:hAnsi="仿宋" w:eastAsia="仿宋"/>
                <w:sz w:val="30"/>
                <w:szCs w:val="30"/>
              </w:rPr>
            </w:pP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工具车</w:t>
            </w:r>
          </w:p>
        </w:tc>
        <w:tc>
          <w:tcPr>
            <w:tcW w:w="3437" w:type="dxa"/>
            <w:vAlign w:val="center"/>
          </w:tcPr>
          <w:p>
            <w:pPr>
              <w:jc w:val="center"/>
              <w:rPr>
                <w:rFonts w:ascii="仿宋" w:hAnsi="仿宋" w:eastAsia="仿宋"/>
                <w:sz w:val="30"/>
                <w:szCs w:val="30"/>
              </w:rPr>
            </w:pPr>
            <w:r>
              <w:rPr>
                <w:rFonts w:hint="eastAsia" w:ascii="仿宋" w:hAnsi="仿宋" w:eastAsia="仿宋" w:cs="仿宋"/>
                <w:sz w:val="30"/>
                <w:szCs w:val="30"/>
              </w:rPr>
              <w:t>　</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jc w:val="center"/>
              <w:rPr>
                <w:rFonts w:ascii="仿宋" w:hAnsi="仿宋" w:eastAsia="仿宋"/>
                <w:sz w:val="30"/>
                <w:szCs w:val="30"/>
              </w:rPr>
            </w:pPr>
            <w:r>
              <w:rPr>
                <w:rFonts w:hint="eastAsia" w:ascii="仿宋" w:hAnsi="仿宋" w:eastAsia="仿宋" w:cs="仿宋"/>
                <w:sz w:val="30"/>
                <w:szCs w:val="30"/>
              </w:rPr>
              <w:t>工作台（带台钳）</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 w:hAnsi="仿宋" w:eastAsia="仿宋" w:cs="仿宋"/>
                <w:sz w:val="30"/>
                <w:szCs w:val="30"/>
              </w:rPr>
            </w:pPr>
            <w:r>
              <w:rPr>
                <w:rFonts w:hint="eastAsia" w:ascii="仿宋" w:hAnsi="仿宋" w:eastAsia="仿宋" w:cs="仿宋"/>
                <w:sz w:val="30"/>
                <w:szCs w:val="30"/>
              </w:rPr>
              <w:t>长×宽×高：</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 w:hAnsi="仿宋" w:eastAsia="仿宋"/>
                <w:sz w:val="30"/>
                <w:szCs w:val="30"/>
              </w:rPr>
            </w:pPr>
            <w:r>
              <w:rPr>
                <w:rFonts w:ascii="仿宋" w:hAnsi="仿宋" w:eastAsia="仿宋" w:cs="仿宋"/>
                <w:sz w:val="30"/>
                <w:szCs w:val="30"/>
              </w:rPr>
              <w:t>1600mm</w:t>
            </w:r>
            <w:r>
              <w:rPr>
                <w:rFonts w:hint="eastAsia" w:ascii="仿宋" w:hAnsi="仿宋" w:eastAsia="仿宋" w:cs="仿宋"/>
                <w:sz w:val="30"/>
                <w:szCs w:val="30"/>
              </w:rPr>
              <w:t>×</w:t>
            </w:r>
            <w:r>
              <w:rPr>
                <w:rFonts w:ascii="仿宋" w:hAnsi="仿宋" w:eastAsia="仿宋" w:cs="仿宋"/>
                <w:sz w:val="30"/>
                <w:szCs w:val="30"/>
              </w:rPr>
              <w:t>800mm</w:t>
            </w:r>
            <w:r>
              <w:rPr>
                <w:rFonts w:hint="eastAsia" w:ascii="仿宋" w:hAnsi="仿宋" w:eastAsia="仿宋" w:cs="仿宋"/>
                <w:sz w:val="30"/>
                <w:szCs w:val="30"/>
              </w:rPr>
              <w:t>×</w:t>
            </w:r>
            <w:r>
              <w:rPr>
                <w:rFonts w:ascii="仿宋" w:hAnsi="仿宋" w:eastAsia="仿宋" w:cs="仿宋"/>
                <w:sz w:val="30"/>
                <w:szCs w:val="30"/>
              </w:rPr>
              <w:t>800mm</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25" w:type="dxa"/>
            <w:vMerge w:val="continue"/>
            <w:vAlign w:val="center"/>
          </w:tcPr>
          <w:p>
            <w:pPr>
              <w:spacing w:line="360" w:lineRule="auto"/>
              <w:rPr>
                <w:rFonts w:ascii="仿宋" w:hAnsi="仿宋" w:eastAsia="仿宋"/>
                <w:sz w:val="30"/>
                <w:szCs w:val="30"/>
              </w:rPr>
            </w:pPr>
          </w:p>
        </w:tc>
        <w:tc>
          <w:tcPr>
            <w:tcW w:w="2356" w:type="dxa"/>
            <w:vAlign w:val="center"/>
          </w:tcPr>
          <w:p>
            <w:pPr>
              <w:spacing w:line="440" w:lineRule="exact"/>
              <w:rPr>
                <w:rFonts w:ascii="仿宋" w:hAnsi="仿宋" w:eastAsia="仿宋"/>
                <w:sz w:val="30"/>
                <w:szCs w:val="30"/>
              </w:rPr>
            </w:pPr>
            <w:r>
              <w:rPr>
                <w:rFonts w:hint="eastAsia" w:ascii="仿宋" w:hAnsi="仿宋" w:eastAsia="仿宋"/>
                <w:sz w:val="30"/>
                <w:szCs w:val="30"/>
                <w:lang w:val="en-US" w:eastAsia="zh-CN"/>
              </w:rPr>
              <w:t>大众</w:t>
            </w:r>
            <w:r>
              <w:rPr>
                <w:rFonts w:hint="eastAsia" w:ascii="仿宋" w:hAnsi="仿宋" w:eastAsia="仿宋"/>
                <w:kern w:val="0"/>
                <w:sz w:val="30"/>
                <w:szCs w:val="30"/>
                <w:lang w:val="en-US" w:eastAsia="zh-CN"/>
              </w:rPr>
              <w:t>捷达</w:t>
            </w:r>
            <w:r>
              <w:rPr>
                <w:rFonts w:hint="eastAsia" w:ascii="仿宋" w:hAnsi="仿宋" w:eastAsia="仿宋"/>
                <w:kern w:val="0"/>
                <w:sz w:val="30"/>
                <w:szCs w:val="30"/>
              </w:rPr>
              <w:t>轿车</w:t>
            </w:r>
            <w:r>
              <w:rPr>
                <w:rFonts w:hint="eastAsia" w:ascii="仿宋" w:hAnsi="仿宋" w:eastAsia="仿宋"/>
                <w:sz w:val="30"/>
                <w:szCs w:val="30"/>
                <w:lang w:val="en-US" w:eastAsia="zh-CN"/>
              </w:rPr>
              <w:t>(AQM)</w:t>
            </w:r>
            <w:r>
              <w:rPr>
                <w:rFonts w:hint="eastAsia" w:ascii="仿宋" w:hAnsi="仿宋" w:eastAsia="仿宋" w:cs="仿宋"/>
                <w:sz w:val="30"/>
                <w:szCs w:val="30"/>
              </w:rPr>
              <w:t>及翻转架</w:t>
            </w:r>
          </w:p>
        </w:tc>
        <w:tc>
          <w:tcPr>
            <w:tcW w:w="3437" w:type="dxa"/>
            <w:vAlign w:val="center"/>
          </w:tcPr>
          <w:p>
            <w:pPr>
              <w:jc w:val="center"/>
              <w:rPr>
                <w:rFonts w:ascii="仿宋" w:hAnsi="仿宋" w:eastAsia="仿宋" w:cs="宋体"/>
                <w:sz w:val="30"/>
                <w:szCs w:val="30"/>
              </w:rPr>
            </w:pP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bl>
    <w:p>
      <w:pPr>
        <w:spacing w:line="584" w:lineRule="exact"/>
        <w:ind w:firstLine="600"/>
        <w:rPr>
          <w:rFonts w:hint="eastAsia" w:ascii="仿宋_GB2312" w:hAnsi="仿宋_GB2312" w:eastAsia="仿宋_GB2312" w:cs="仿宋_GB2312"/>
          <w:sz w:val="30"/>
          <w:szCs w:val="30"/>
          <w:lang w:val="en-US" w:eastAsia="zh-CN"/>
        </w:rPr>
      </w:pPr>
    </w:p>
    <w:p>
      <w:pPr>
        <w:spacing w:line="584" w:lineRule="exact"/>
        <w:ind w:firstLine="600"/>
        <w:rPr>
          <w:rFonts w:hint="eastAsia" w:ascii="仿宋_GB2312" w:hAnsi="仿宋_GB2312" w:eastAsia="仿宋_GB2312" w:cs="仿宋_GB2312"/>
          <w:sz w:val="30"/>
          <w:szCs w:val="30"/>
          <w:lang w:val="en-US" w:eastAsia="zh-CN"/>
        </w:rPr>
      </w:pPr>
    </w:p>
    <w:p>
      <w:pPr>
        <w:spacing w:line="584" w:lineRule="exact"/>
        <w:ind w:firstLine="600"/>
        <w:rPr>
          <w:rFonts w:hint="default" w:ascii="楷体" w:hAnsi="楷体" w:eastAsia="楷体" w:cs="楷体"/>
          <w:b/>
          <w:sz w:val="30"/>
          <w:szCs w:val="30"/>
          <w:lang w:val="en-US" w:eastAsia="zh-CN"/>
        </w:rPr>
      </w:pPr>
      <w:r>
        <w:rPr>
          <w:rFonts w:hint="eastAsia" w:ascii="仿宋_GB2312" w:hAnsi="仿宋_GB2312" w:eastAsia="仿宋_GB2312" w:cs="仿宋_GB2312"/>
          <w:sz w:val="30"/>
          <w:szCs w:val="30"/>
          <w:lang w:val="en-US" w:eastAsia="zh-CN"/>
        </w:rPr>
        <w:t>7.2.2决赛：</w:t>
      </w:r>
    </w:p>
    <w:tbl>
      <w:tblPr>
        <w:tblStyle w:val="12"/>
        <w:tblpPr w:leftFromText="180" w:rightFromText="180" w:vertAnchor="text" w:horzAnchor="margin" w:tblpY="56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540"/>
        <w:gridCol w:w="2341"/>
        <w:gridCol w:w="3437"/>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gridSpan w:val="2"/>
            <w:vAlign w:val="center"/>
          </w:tcPr>
          <w:p>
            <w:pPr>
              <w:spacing w:line="360" w:lineRule="auto"/>
              <w:jc w:val="center"/>
              <w:rPr>
                <w:rFonts w:ascii="仿宋" w:hAnsi="仿宋" w:eastAsia="仿宋"/>
                <w:b/>
                <w:sz w:val="30"/>
                <w:szCs w:val="30"/>
              </w:rPr>
            </w:pPr>
            <w:r>
              <w:rPr>
                <w:rFonts w:hint="eastAsia" w:ascii="仿宋" w:hAnsi="仿宋" w:eastAsia="仿宋"/>
                <w:b/>
                <w:sz w:val="30"/>
                <w:szCs w:val="30"/>
              </w:rPr>
              <w:t>竞赛项目</w:t>
            </w: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sz w:val="30"/>
                <w:szCs w:val="30"/>
              </w:rPr>
            </w:pPr>
            <w:r>
              <w:rPr>
                <w:rFonts w:hint="eastAsia" w:ascii="仿宋" w:hAnsi="仿宋" w:eastAsia="仿宋"/>
                <w:b/>
                <w:sz w:val="30"/>
                <w:szCs w:val="30"/>
              </w:rPr>
              <w:t>赛项主要器材</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sz w:val="30"/>
                <w:szCs w:val="30"/>
              </w:rPr>
            </w:pPr>
            <w:r>
              <w:rPr>
                <w:rFonts w:hint="eastAsia" w:ascii="仿宋" w:hAnsi="仿宋" w:eastAsia="仿宋"/>
                <w:b/>
                <w:sz w:val="30"/>
                <w:szCs w:val="30"/>
              </w:rPr>
              <w:t>说明</w:t>
            </w:r>
          </w:p>
        </w:tc>
        <w:tc>
          <w:tcPr>
            <w:tcW w:w="7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sz w:val="30"/>
                <w:szCs w:val="30"/>
              </w:rPr>
            </w:pPr>
            <w:r>
              <w:rPr>
                <w:rFonts w:hint="eastAsia" w:ascii="仿宋" w:hAnsi="仿宋" w:eastAsia="仿宋"/>
                <w:b/>
                <w:sz w:val="30"/>
                <w:szCs w:val="3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restart"/>
            <w:vAlign w:val="center"/>
          </w:tcPr>
          <w:p>
            <w:pPr>
              <w:spacing w:line="360" w:lineRule="auto"/>
              <w:rPr>
                <w:rFonts w:ascii="仿宋" w:hAnsi="仿宋" w:eastAsia="仿宋"/>
                <w:sz w:val="30"/>
                <w:szCs w:val="30"/>
              </w:rPr>
            </w:pPr>
            <w:r>
              <w:rPr>
                <w:rFonts w:hint="eastAsia" w:ascii="仿宋" w:hAnsi="仿宋" w:eastAsia="仿宋"/>
                <w:sz w:val="30"/>
                <w:szCs w:val="30"/>
              </w:rPr>
              <w:t>项目一</w:t>
            </w:r>
          </w:p>
        </w:tc>
        <w:tc>
          <w:tcPr>
            <w:tcW w:w="1540" w:type="dxa"/>
            <w:vMerge w:val="restart"/>
            <w:vAlign w:val="center"/>
          </w:tcPr>
          <w:p>
            <w:pPr>
              <w:spacing w:line="360" w:lineRule="auto"/>
              <w:rPr>
                <w:rFonts w:ascii="仿宋" w:hAnsi="仿宋" w:eastAsia="仿宋"/>
                <w:sz w:val="30"/>
                <w:szCs w:val="30"/>
              </w:rPr>
            </w:pPr>
            <w:r>
              <w:rPr>
                <w:rFonts w:hint="eastAsia" w:ascii="仿宋" w:hAnsi="仿宋" w:eastAsia="仿宋"/>
                <w:sz w:val="30"/>
                <w:szCs w:val="30"/>
              </w:rPr>
              <w:t>汽车故障诊断与排除</w:t>
            </w: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sz w:val="30"/>
                <w:szCs w:val="30"/>
              </w:rPr>
              <w:t>车辆</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雪佛兰科鲁兹轿车（</w:t>
            </w:r>
            <w:r>
              <w:rPr>
                <w:rFonts w:ascii="仿宋" w:hAnsi="仿宋" w:eastAsia="仿宋"/>
                <w:sz w:val="30"/>
                <w:szCs w:val="30"/>
              </w:rPr>
              <w:t>2013</w:t>
            </w:r>
            <w:r>
              <w:rPr>
                <w:rFonts w:hint="eastAsia" w:ascii="仿宋" w:hAnsi="仿宋" w:eastAsia="仿宋"/>
                <w:sz w:val="30"/>
                <w:szCs w:val="30"/>
              </w:rPr>
              <w:t>款、</w:t>
            </w:r>
            <w:r>
              <w:rPr>
                <w:rFonts w:ascii="仿宋" w:hAnsi="仿宋" w:eastAsia="仿宋"/>
                <w:sz w:val="30"/>
                <w:szCs w:val="30"/>
              </w:rPr>
              <w:t>2014</w:t>
            </w:r>
            <w:r>
              <w:rPr>
                <w:rFonts w:hint="eastAsia" w:ascii="仿宋" w:hAnsi="仿宋" w:eastAsia="仿宋"/>
                <w:sz w:val="30"/>
                <w:szCs w:val="30"/>
              </w:rPr>
              <w:t>款</w:t>
            </w:r>
            <w:r>
              <w:rPr>
                <w:rFonts w:ascii="仿宋" w:hAnsi="仿宋" w:eastAsia="仿宋"/>
                <w:sz w:val="30"/>
                <w:szCs w:val="30"/>
              </w:rPr>
              <w:t>1.6SL</w:t>
            </w:r>
            <w:r>
              <w:rPr>
                <w:rFonts w:hint="eastAsia" w:ascii="仿宋" w:hAnsi="仿宋" w:eastAsia="仿宋"/>
                <w:sz w:val="30"/>
                <w:szCs w:val="30"/>
                <w:lang w:eastAsia="zh-CN"/>
              </w:rPr>
              <w:t>（</w:t>
            </w:r>
            <w:r>
              <w:rPr>
                <w:rFonts w:hint="eastAsia" w:ascii="仿宋" w:hAnsi="仿宋" w:eastAsia="仿宋"/>
                <w:sz w:val="30"/>
                <w:szCs w:val="30"/>
                <w:lang w:val="en-US" w:eastAsia="zh-CN"/>
              </w:rPr>
              <w:t>LDE</w:t>
            </w:r>
            <w:r>
              <w:rPr>
                <w:rFonts w:hint="eastAsia" w:ascii="仿宋" w:hAnsi="仿宋" w:eastAsia="仿宋"/>
                <w:sz w:val="30"/>
                <w:szCs w:val="30"/>
                <w:lang w:eastAsia="zh-CN"/>
              </w:rPr>
              <w:t>）</w:t>
            </w:r>
            <w:r>
              <w:rPr>
                <w:rFonts w:ascii="仿宋" w:hAnsi="仿宋" w:eastAsia="仿宋"/>
                <w:sz w:val="30"/>
                <w:szCs w:val="30"/>
              </w:rPr>
              <w:t xml:space="preserve"> </w:t>
            </w:r>
            <w:r>
              <w:rPr>
                <w:rFonts w:hint="eastAsia" w:ascii="仿宋" w:hAnsi="仿宋" w:eastAsia="仿宋"/>
                <w:sz w:val="30"/>
                <w:szCs w:val="30"/>
                <w:lang w:val="en-US" w:eastAsia="zh-CN"/>
              </w:rPr>
              <w:t>MT（或AT）</w:t>
            </w:r>
            <w:r>
              <w:rPr>
                <w:rFonts w:hint="eastAsia" w:ascii="仿宋" w:hAnsi="仿宋" w:eastAsia="仿宋"/>
                <w:sz w:val="30"/>
                <w:szCs w:val="30"/>
              </w:rPr>
              <w:t>天地版均可）</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故障诊断仪器</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金德</w:t>
            </w:r>
            <w:r>
              <w:rPr>
                <w:rFonts w:ascii="仿宋" w:hAnsi="仿宋" w:eastAsia="仿宋"/>
                <w:sz w:val="30"/>
                <w:szCs w:val="30"/>
              </w:rPr>
              <w:t>KT600</w:t>
            </w:r>
            <w:r>
              <w:rPr>
                <w:rFonts w:hint="eastAsia" w:ascii="仿宋" w:hAnsi="仿宋" w:eastAsia="仿宋"/>
                <w:sz w:val="30"/>
                <w:szCs w:val="30"/>
              </w:rPr>
              <w:t>；</w:t>
            </w:r>
            <w:r>
              <w:rPr>
                <w:rFonts w:hint="eastAsia" w:ascii="仿宋" w:hAnsi="仿宋" w:eastAsia="仿宋"/>
                <w:b/>
                <w:sz w:val="30"/>
                <w:szCs w:val="30"/>
              </w:rPr>
              <w:t>（可自带设备，型号不限）</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座椅套</w:t>
            </w:r>
            <w:r>
              <w:rPr>
                <w:rFonts w:ascii="仿宋" w:hAnsi="仿宋" w:eastAsia="仿宋"/>
                <w:sz w:val="30"/>
                <w:szCs w:val="30"/>
              </w:rPr>
              <w:t>/</w:t>
            </w:r>
            <w:r>
              <w:rPr>
                <w:rFonts w:hint="eastAsia" w:ascii="仿宋" w:hAnsi="仿宋" w:eastAsia="仿宋"/>
                <w:sz w:val="30"/>
                <w:szCs w:val="30"/>
              </w:rPr>
              <w:t>方向盘套</w:t>
            </w:r>
            <w:r>
              <w:rPr>
                <w:rFonts w:ascii="仿宋" w:hAnsi="仿宋" w:eastAsia="仿宋"/>
                <w:sz w:val="30"/>
                <w:szCs w:val="30"/>
              </w:rPr>
              <w:t>/</w:t>
            </w:r>
            <w:r>
              <w:rPr>
                <w:rFonts w:hint="eastAsia" w:ascii="仿宋" w:hAnsi="仿宋" w:eastAsia="仿宋"/>
                <w:sz w:val="30"/>
                <w:szCs w:val="30"/>
              </w:rPr>
              <w:t>脚垫</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sz w:val="30"/>
                <w:szCs w:val="30"/>
              </w:rPr>
              <w:t>一次性</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工具车</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sz w:val="30"/>
                <w:szCs w:val="30"/>
              </w:rPr>
              <w:t>世达</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数字式扭力杆</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ascii="仿宋" w:hAnsi="仿宋" w:eastAsia="仿宋"/>
                <w:sz w:val="30"/>
                <w:szCs w:val="30"/>
              </w:rPr>
              <w:t>5N</w:t>
            </w:r>
            <w:r>
              <w:rPr>
                <w:rFonts w:hint="eastAsia" w:ascii="仿宋" w:hAnsi="仿宋" w:eastAsia="仿宋"/>
                <w:sz w:val="30"/>
                <w:szCs w:val="30"/>
              </w:rPr>
              <w:t>·</w:t>
            </w:r>
            <w:r>
              <w:rPr>
                <w:rFonts w:ascii="仿宋" w:hAnsi="仿宋" w:eastAsia="仿宋"/>
                <w:sz w:val="30"/>
                <w:szCs w:val="30"/>
              </w:rPr>
              <w:t>m</w:t>
            </w:r>
            <w:r>
              <w:rPr>
                <w:rFonts w:hint="eastAsia" w:ascii="仿宋" w:hAnsi="仿宋" w:eastAsia="仿宋"/>
                <w:sz w:val="30"/>
                <w:szCs w:val="30"/>
              </w:rPr>
              <w:t>～</w:t>
            </w:r>
            <w:r>
              <w:rPr>
                <w:rFonts w:ascii="仿宋" w:hAnsi="仿宋" w:eastAsia="仿宋"/>
                <w:sz w:val="30"/>
                <w:szCs w:val="30"/>
              </w:rPr>
              <w:t>25N</w:t>
            </w:r>
            <w:r>
              <w:rPr>
                <w:rFonts w:hint="eastAsia" w:ascii="仿宋" w:hAnsi="仿宋" w:eastAsia="仿宋"/>
                <w:sz w:val="30"/>
                <w:szCs w:val="30"/>
              </w:rPr>
              <w:t>·</w:t>
            </w:r>
            <w:r>
              <w:rPr>
                <w:rFonts w:ascii="仿宋" w:hAnsi="仿宋" w:eastAsia="仿宋"/>
                <w:sz w:val="30"/>
                <w:szCs w:val="30"/>
              </w:rPr>
              <w:t>m</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组合工具</w:t>
            </w:r>
            <w:r>
              <w:rPr>
                <w:rFonts w:ascii="仿宋" w:hAnsi="仿宋" w:eastAsia="仿宋"/>
                <w:sz w:val="30"/>
                <w:szCs w:val="30"/>
              </w:rPr>
              <w:t>150</w:t>
            </w:r>
            <w:r>
              <w:rPr>
                <w:rFonts w:hint="eastAsia" w:ascii="仿宋" w:hAnsi="仿宋" w:eastAsia="仿宋"/>
                <w:sz w:val="30"/>
                <w:szCs w:val="30"/>
              </w:rPr>
              <w:t>件套</w:t>
            </w:r>
          </w:p>
        </w:tc>
        <w:tc>
          <w:tcPr>
            <w:tcW w:w="3437"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世达</w:t>
            </w:r>
            <w:r>
              <w:rPr>
                <w:rFonts w:ascii="仿宋" w:hAnsi="仿宋" w:eastAsia="仿宋"/>
                <w:sz w:val="30"/>
                <w:szCs w:val="30"/>
              </w:rPr>
              <w:t>09510</w:t>
            </w:r>
            <w:r>
              <w:rPr>
                <w:rFonts w:hint="eastAsia" w:ascii="仿宋" w:hAnsi="仿宋" w:eastAsia="仿宋"/>
                <w:sz w:val="30"/>
                <w:szCs w:val="30"/>
                <w:lang w:eastAsia="zh-CN"/>
              </w:rPr>
              <w:t>（</w:t>
            </w:r>
            <w:r>
              <w:rPr>
                <w:rFonts w:ascii="仿宋" w:hAnsi="仿宋" w:eastAsia="仿宋"/>
                <w:sz w:val="30"/>
                <w:szCs w:val="30"/>
              </w:rPr>
              <w:t>150</w:t>
            </w:r>
            <w:r>
              <w:rPr>
                <w:rFonts w:hint="eastAsia" w:ascii="仿宋" w:hAnsi="仿宋" w:eastAsia="仿宋"/>
                <w:sz w:val="30"/>
                <w:szCs w:val="30"/>
              </w:rPr>
              <w:t>件组套，内含</w:t>
            </w:r>
            <w:r>
              <w:rPr>
                <w:rFonts w:ascii="仿宋" w:hAnsi="仿宋" w:eastAsia="仿宋"/>
                <w:sz w:val="30"/>
                <w:szCs w:val="30"/>
              </w:rPr>
              <w:t>T40/E10/E20</w:t>
            </w:r>
            <w:r>
              <w:rPr>
                <w:rFonts w:hint="eastAsia" w:ascii="仿宋" w:hAnsi="仿宋" w:eastAsia="仿宋"/>
                <w:sz w:val="30"/>
                <w:szCs w:val="30"/>
              </w:rPr>
              <w:t>等）</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翼子板布</w:t>
            </w:r>
            <w:r>
              <w:rPr>
                <w:rFonts w:ascii="仿宋" w:hAnsi="仿宋" w:eastAsia="仿宋"/>
                <w:sz w:val="30"/>
                <w:szCs w:val="30"/>
              </w:rPr>
              <w:t>/</w:t>
            </w:r>
            <w:r>
              <w:rPr>
                <w:rFonts w:hint="eastAsia" w:ascii="仿宋" w:hAnsi="仿宋" w:eastAsia="仿宋"/>
                <w:sz w:val="30"/>
                <w:szCs w:val="30"/>
              </w:rPr>
              <w:t>前罩布</w:t>
            </w:r>
          </w:p>
        </w:tc>
        <w:tc>
          <w:tcPr>
            <w:tcW w:w="3437"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手电筒</w:t>
            </w:r>
          </w:p>
        </w:tc>
        <w:tc>
          <w:tcPr>
            <w:tcW w:w="3437"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ascii="仿宋" w:hAnsi="仿宋" w:eastAsia="仿宋"/>
                <w:sz w:val="30"/>
                <w:szCs w:val="30"/>
              </w:rPr>
              <w:t>LED</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起子套装</w:t>
            </w:r>
          </w:p>
        </w:tc>
        <w:tc>
          <w:tcPr>
            <w:tcW w:w="3437"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世达</w:t>
            </w:r>
            <w:r>
              <w:rPr>
                <w:rFonts w:ascii="仿宋" w:hAnsi="仿宋" w:eastAsia="仿宋"/>
                <w:sz w:val="30"/>
                <w:szCs w:val="30"/>
              </w:rPr>
              <w:t>09309</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钳子套装</w:t>
            </w:r>
          </w:p>
        </w:tc>
        <w:tc>
          <w:tcPr>
            <w:tcW w:w="3437"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世达</w:t>
            </w:r>
            <w:r>
              <w:rPr>
                <w:rFonts w:ascii="仿宋" w:hAnsi="仿宋" w:eastAsia="仿宋"/>
                <w:sz w:val="30"/>
                <w:szCs w:val="30"/>
              </w:rPr>
              <w:t>4</w:t>
            </w:r>
            <w:r>
              <w:rPr>
                <w:rFonts w:hint="eastAsia" w:ascii="仿宋" w:hAnsi="仿宋" w:eastAsia="仿宋"/>
                <w:sz w:val="30"/>
                <w:szCs w:val="30"/>
              </w:rPr>
              <w:t>件套</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车轮挡块</w:t>
            </w:r>
          </w:p>
        </w:tc>
        <w:tc>
          <w:tcPr>
            <w:tcW w:w="3437"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内饰撬板</w:t>
            </w:r>
          </w:p>
        </w:tc>
        <w:tc>
          <w:tcPr>
            <w:tcW w:w="3437"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诊断盒</w:t>
            </w:r>
          </w:p>
        </w:tc>
        <w:tc>
          <w:tcPr>
            <w:tcW w:w="3437"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ascii="仿宋" w:hAnsi="仿宋" w:eastAsia="仿宋"/>
                <w:sz w:val="30"/>
                <w:szCs w:val="30"/>
              </w:rPr>
              <w:t>BOSCH</w:t>
            </w:r>
            <w:r>
              <w:rPr>
                <w:rFonts w:hint="eastAsia" w:ascii="仿宋" w:hAnsi="仿宋" w:eastAsia="仿宋"/>
                <w:sz w:val="30"/>
                <w:szCs w:val="30"/>
              </w:rPr>
              <w:t>金德</w:t>
            </w:r>
            <w:r>
              <w:rPr>
                <w:rFonts w:ascii="仿宋" w:hAnsi="仿宋" w:eastAsia="仿宋"/>
                <w:sz w:val="30"/>
                <w:szCs w:val="30"/>
              </w:rPr>
              <w:t>208</w:t>
            </w:r>
            <w:r>
              <w:rPr>
                <w:rFonts w:hint="eastAsia" w:ascii="仿宋" w:hAnsi="仿宋" w:eastAsia="仿宋"/>
                <w:sz w:val="30"/>
                <w:szCs w:val="30"/>
              </w:rPr>
              <w:t>测试线套装</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试灯</w:t>
            </w:r>
          </w:p>
        </w:tc>
        <w:tc>
          <w:tcPr>
            <w:tcW w:w="3437"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二极管试灯</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万用表</w:t>
            </w:r>
          </w:p>
        </w:tc>
        <w:tc>
          <w:tcPr>
            <w:tcW w:w="3437"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零件车</w:t>
            </w:r>
          </w:p>
        </w:tc>
        <w:tc>
          <w:tcPr>
            <w:tcW w:w="3437"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仿宋" w:hAnsi="仿宋" w:eastAsia="仿宋"/>
                <w:sz w:val="30"/>
                <w:szCs w:val="30"/>
              </w:rPr>
            </w:pPr>
            <w:r>
              <w:rPr>
                <w:rFonts w:hint="eastAsia" w:ascii="仿宋" w:hAnsi="仿宋" w:eastAsia="仿宋"/>
                <w:sz w:val="30"/>
                <w:szCs w:val="30"/>
              </w:rPr>
              <w:t>测试用电路连接线</w:t>
            </w:r>
            <w:r>
              <w:rPr>
                <w:rFonts w:ascii="仿宋" w:hAnsi="仿宋" w:eastAsia="仿宋"/>
                <w:sz w:val="30"/>
                <w:szCs w:val="30"/>
              </w:rPr>
              <w:t>/</w:t>
            </w:r>
            <w:r>
              <w:rPr>
                <w:rFonts w:hint="eastAsia" w:ascii="仿宋" w:hAnsi="仿宋" w:eastAsia="仿宋"/>
                <w:sz w:val="30"/>
                <w:szCs w:val="30"/>
              </w:rPr>
              <w:t>背插探针</w:t>
            </w:r>
          </w:p>
        </w:tc>
        <w:tc>
          <w:tcPr>
            <w:tcW w:w="3437" w:type="dxa"/>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ascii="仿宋" w:hAnsi="仿宋" w:eastAsia="仿宋"/>
                <w:sz w:val="30"/>
                <w:szCs w:val="30"/>
              </w:rPr>
              <w:t>BOSCH208</w:t>
            </w:r>
            <w:r>
              <w:rPr>
                <w:rFonts w:hint="eastAsia" w:ascii="仿宋" w:hAnsi="仿宋" w:eastAsia="仿宋"/>
                <w:sz w:val="30"/>
                <w:szCs w:val="30"/>
              </w:rPr>
              <w:t>接线盒</w:t>
            </w:r>
          </w:p>
        </w:tc>
        <w:tc>
          <w:tcPr>
            <w:tcW w:w="748" w:type="dxa"/>
            <w:vAlign w:val="center"/>
          </w:tcPr>
          <w:p>
            <w:pPr>
              <w:spacing w:line="360" w:lineRule="auto"/>
              <w:jc w:val="center"/>
              <w:rPr>
                <w:rFonts w:ascii="仿宋" w:hAnsi="仿宋" w:eastAsia="仿宋"/>
                <w:sz w:val="30"/>
                <w:szCs w:val="30"/>
              </w:rPr>
            </w:pPr>
            <w:r>
              <w:rPr>
                <w:rFonts w:ascii="仿宋" w:hAnsi="仿宋"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restart"/>
            <w:vAlign w:val="center"/>
          </w:tcPr>
          <w:p>
            <w:pPr>
              <w:spacing w:line="360" w:lineRule="auto"/>
              <w:rPr>
                <w:rFonts w:ascii="仿宋" w:hAnsi="仿宋" w:eastAsia="仿宋"/>
                <w:sz w:val="30"/>
                <w:szCs w:val="30"/>
              </w:rPr>
            </w:pPr>
            <w:r>
              <w:rPr>
                <w:rFonts w:hint="eastAsia" w:ascii="仿宋" w:hAnsi="仿宋" w:eastAsia="仿宋"/>
                <w:sz w:val="30"/>
                <w:szCs w:val="30"/>
              </w:rPr>
              <w:t>项目</w:t>
            </w:r>
          </w:p>
          <w:p>
            <w:pPr>
              <w:spacing w:line="360" w:lineRule="auto"/>
              <w:rPr>
                <w:rFonts w:ascii="仿宋" w:hAnsi="仿宋" w:eastAsia="仿宋"/>
                <w:sz w:val="30"/>
                <w:szCs w:val="30"/>
              </w:rPr>
            </w:pPr>
            <w:r>
              <w:rPr>
                <w:rFonts w:hint="eastAsia" w:ascii="仿宋" w:hAnsi="仿宋" w:eastAsia="仿宋"/>
                <w:sz w:val="30"/>
                <w:szCs w:val="30"/>
              </w:rPr>
              <w:t>二</w:t>
            </w:r>
          </w:p>
        </w:tc>
        <w:tc>
          <w:tcPr>
            <w:tcW w:w="1540" w:type="dxa"/>
            <w:vMerge w:val="restart"/>
            <w:vAlign w:val="center"/>
          </w:tcPr>
          <w:p>
            <w:pPr>
              <w:spacing w:line="360" w:lineRule="auto"/>
              <w:rPr>
                <w:rFonts w:ascii="仿宋" w:hAnsi="仿宋" w:eastAsia="仿宋"/>
                <w:sz w:val="30"/>
                <w:szCs w:val="30"/>
              </w:rPr>
            </w:pPr>
            <w:r>
              <w:rPr>
                <w:rFonts w:hint="eastAsia" w:ascii="仿宋" w:hAnsi="仿宋" w:eastAsia="仿宋"/>
                <w:sz w:val="30"/>
                <w:szCs w:val="30"/>
                <w:lang w:val="en-US" w:eastAsia="zh-CN"/>
              </w:rPr>
              <w:t>自动变速箱</w:t>
            </w:r>
            <w:r>
              <w:rPr>
                <w:rFonts w:hint="eastAsia" w:ascii="仿宋" w:hAnsi="仿宋" w:eastAsia="仿宋"/>
                <w:sz w:val="30"/>
                <w:szCs w:val="30"/>
              </w:rPr>
              <w:t>的拆装与检测</w:t>
            </w: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扭力扳手</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30"/>
                <w:szCs w:val="30"/>
              </w:rPr>
            </w:pPr>
            <w:r>
              <w:rPr>
                <w:rFonts w:ascii="仿宋" w:hAnsi="仿宋" w:eastAsia="仿宋" w:cs="仿宋"/>
                <w:sz w:val="30"/>
                <w:szCs w:val="30"/>
              </w:rPr>
              <w:t>96311</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ascii="仿宋" w:hAnsi="仿宋" w:eastAsia="仿宋" w:cs="仿宋"/>
                <w:sz w:val="30"/>
                <w:szCs w:val="30"/>
              </w:rPr>
              <w:t>20 N</w:t>
            </w:r>
            <w:r>
              <w:rPr>
                <w:rFonts w:hint="eastAsia" w:ascii="仿宋" w:hAnsi="仿宋" w:eastAsia="仿宋" w:cs="仿宋"/>
                <w:sz w:val="30"/>
                <w:szCs w:val="30"/>
              </w:rPr>
              <w:t>·</w:t>
            </w:r>
            <w:r>
              <w:rPr>
                <w:rFonts w:ascii="仿宋" w:hAnsi="仿宋" w:eastAsia="仿宋" w:cs="仿宋"/>
                <w:sz w:val="30"/>
                <w:szCs w:val="30"/>
              </w:rPr>
              <w:t>m</w:t>
            </w:r>
            <w:r>
              <w:rPr>
                <w:rFonts w:hint="eastAsia" w:ascii="仿宋" w:hAnsi="仿宋" w:eastAsia="仿宋" w:cs="仿宋"/>
                <w:sz w:val="30"/>
                <w:szCs w:val="30"/>
              </w:rPr>
              <w:t>～</w:t>
            </w:r>
            <w:r>
              <w:rPr>
                <w:rFonts w:ascii="仿宋" w:hAnsi="仿宋" w:eastAsia="仿宋" w:cs="仿宋"/>
                <w:sz w:val="30"/>
                <w:szCs w:val="30"/>
              </w:rPr>
              <w:t>100N</w:t>
            </w:r>
            <w:r>
              <w:rPr>
                <w:rFonts w:hint="eastAsia" w:ascii="仿宋" w:hAnsi="仿宋" w:eastAsia="仿宋" w:cs="仿宋"/>
                <w:sz w:val="30"/>
                <w:szCs w:val="30"/>
              </w:rPr>
              <w:t>·</w:t>
            </w:r>
            <w:r>
              <w:rPr>
                <w:rFonts w:ascii="仿宋" w:hAnsi="仿宋" w:eastAsia="仿宋" w:cs="仿宋"/>
                <w:sz w:val="30"/>
                <w:szCs w:val="30"/>
              </w:rPr>
              <w:t>m</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橡皮锤</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　</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常用工具</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ascii="仿宋" w:hAnsi="仿宋" w:eastAsia="仿宋" w:cs="仿宋"/>
                <w:sz w:val="30"/>
                <w:szCs w:val="30"/>
              </w:rPr>
              <w:t>09510</w:t>
            </w:r>
            <w:r>
              <w:rPr>
                <w:rFonts w:hint="eastAsia" w:ascii="仿宋" w:hAnsi="仿宋" w:eastAsia="仿宋" w:cs="仿宋"/>
                <w:sz w:val="30"/>
                <w:szCs w:val="30"/>
              </w:rPr>
              <w:t>（</w:t>
            </w:r>
            <w:r>
              <w:rPr>
                <w:rFonts w:ascii="仿宋" w:hAnsi="仿宋" w:eastAsia="仿宋" w:cs="仿宋"/>
                <w:sz w:val="30"/>
                <w:szCs w:val="30"/>
              </w:rPr>
              <w:t>150</w:t>
            </w:r>
            <w:r>
              <w:rPr>
                <w:rFonts w:hint="eastAsia" w:ascii="仿宋" w:hAnsi="仿宋" w:eastAsia="仿宋" w:cs="仿宋"/>
                <w:sz w:val="30"/>
                <w:szCs w:val="30"/>
              </w:rPr>
              <w:t>件组套，内含</w:t>
            </w:r>
            <w:r>
              <w:rPr>
                <w:rFonts w:ascii="仿宋" w:hAnsi="仿宋" w:eastAsia="仿宋" w:cs="仿宋"/>
                <w:sz w:val="30"/>
                <w:szCs w:val="30"/>
              </w:rPr>
              <w:t>T40/E10/E20</w:t>
            </w:r>
            <w:r>
              <w:rPr>
                <w:rFonts w:hint="eastAsia" w:ascii="仿宋" w:hAnsi="仿宋" w:eastAsia="仿宋" w:cs="仿宋"/>
                <w:sz w:val="30"/>
                <w:szCs w:val="30"/>
              </w:rPr>
              <w:t>等）</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世达起子套装</w:t>
            </w:r>
            <w:r>
              <w:rPr>
                <w:rFonts w:ascii="仿宋" w:hAnsi="仿宋" w:eastAsia="仿宋" w:cs="仿宋"/>
                <w:sz w:val="30"/>
                <w:szCs w:val="30"/>
              </w:rPr>
              <w:t>(</w:t>
            </w:r>
            <w:r>
              <w:rPr>
                <w:rFonts w:hint="eastAsia" w:ascii="仿宋" w:hAnsi="仿宋" w:eastAsia="仿宋" w:cs="仿宋"/>
                <w:sz w:val="30"/>
                <w:szCs w:val="30"/>
              </w:rPr>
              <w:t>十字和一字各</w:t>
            </w:r>
            <w:r>
              <w:rPr>
                <w:rFonts w:ascii="仿宋" w:hAnsi="仿宋" w:eastAsia="仿宋" w:cs="仿宋"/>
                <w:sz w:val="30"/>
                <w:szCs w:val="30"/>
              </w:rPr>
              <w:t>3</w:t>
            </w:r>
            <w:r>
              <w:rPr>
                <w:rFonts w:hint="eastAsia" w:ascii="仿宋" w:hAnsi="仿宋" w:eastAsia="仿宋" w:cs="仿宋"/>
                <w:sz w:val="30"/>
                <w:szCs w:val="30"/>
              </w:rPr>
              <w:t>把</w:t>
            </w:r>
            <w:r>
              <w:rPr>
                <w:rFonts w:ascii="仿宋" w:hAnsi="仿宋" w:eastAsia="仿宋" w:cs="仿宋"/>
                <w:sz w:val="30"/>
                <w:szCs w:val="30"/>
              </w:rPr>
              <w:t>)</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ascii="仿宋" w:hAnsi="仿宋" w:eastAsia="仿宋" w:cs="仿宋"/>
                <w:sz w:val="30"/>
                <w:szCs w:val="30"/>
              </w:rPr>
              <w:t>09309</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ascii="仿宋" w:hAnsi="仿宋" w:eastAsia="仿宋" w:cs="仿宋"/>
                <w:sz w:val="30"/>
                <w:szCs w:val="30"/>
              </w:rPr>
              <w:t>12.5mm</w:t>
            </w:r>
            <w:r>
              <w:rPr>
                <w:rFonts w:hint="eastAsia" w:ascii="仿宋" w:hAnsi="仿宋" w:eastAsia="仿宋" w:cs="仿宋"/>
                <w:sz w:val="30"/>
                <w:szCs w:val="30"/>
              </w:rPr>
              <w:t>转</w:t>
            </w:r>
            <w:r>
              <w:rPr>
                <w:rFonts w:ascii="仿宋" w:hAnsi="仿宋" w:eastAsia="仿宋" w:cs="仿宋"/>
                <w:sz w:val="30"/>
                <w:szCs w:val="30"/>
              </w:rPr>
              <w:t>9.5mm</w:t>
            </w:r>
            <w:r>
              <w:rPr>
                <w:rFonts w:hint="eastAsia" w:ascii="仿宋" w:hAnsi="仿宋" w:eastAsia="仿宋" w:cs="仿宋"/>
                <w:sz w:val="30"/>
                <w:szCs w:val="30"/>
              </w:rPr>
              <w:t>的转接头</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ascii="仿宋" w:hAnsi="仿宋" w:eastAsia="仿宋" w:cs="仿宋"/>
                <w:sz w:val="30"/>
                <w:szCs w:val="30"/>
              </w:rPr>
              <w:t>13913</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铜棒</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Calibri"/>
                <w:sz w:val="30"/>
                <w:szCs w:val="30"/>
              </w:rPr>
              <w:t>Φ</w:t>
            </w:r>
            <w:r>
              <w:rPr>
                <w:rFonts w:ascii="仿宋" w:hAnsi="仿宋" w:eastAsia="仿宋" w:cs="仿宋"/>
                <w:sz w:val="30"/>
                <w:szCs w:val="30"/>
              </w:rPr>
              <w:t>30mm</w:t>
            </w:r>
            <w:r>
              <w:rPr>
                <w:rFonts w:hint="eastAsia" w:ascii="仿宋" w:hAnsi="仿宋" w:eastAsia="仿宋" w:cs="仿宋"/>
                <w:sz w:val="30"/>
                <w:szCs w:val="30"/>
              </w:rPr>
              <w:t>×</w:t>
            </w:r>
            <w:r>
              <w:rPr>
                <w:rFonts w:ascii="仿宋" w:hAnsi="仿宋" w:eastAsia="仿宋" w:cs="仿宋"/>
                <w:sz w:val="30"/>
                <w:szCs w:val="30"/>
              </w:rPr>
              <w:t>200mm</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外径千分尺</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900" w:firstLineChars="300"/>
              <w:textAlignment w:val="auto"/>
              <w:rPr>
                <w:rFonts w:ascii="仿宋" w:hAnsi="仿宋" w:eastAsia="仿宋"/>
                <w:sz w:val="30"/>
                <w:szCs w:val="30"/>
              </w:rPr>
            </w:pPr>
            <w:r>
              <w:rPr>
                <w:rFonts w:ascii="仿宋" w:hAnsi="仿宋" w:eastAsia="仿宋" w:cs="仿宋"/>
                <w:sz w:val="30"/>
                <w:szCs w:val="30"/>
              </w:rPr>
              <w:t>0-</w:t>
            </w:r>
            <w:r>
              <w:rPr>
                <w:rFonts w:hint="eastAsia" w:ascii="仿宋" w:hAnsi="仿宋" w:eastAsia="仿宋" w:cs="仿宋"/>
                <w:sz w:val="30"/>
                <w:szCs w:val="30"/>
                <w:lang w:val="en-US" w:eastAsia="zh-CN"/>
              </w:rPr>
              <w:t>2</w:t>
            </w:r>
            <w:r>
              <w:rPr>
                <w:rFonts w:ascii="仿宋" w:hAnsi="仿宋" w:eastAsia="仿宋" w:cs="仿宋"/>
                <w:sz w:val="30"/>
                <w:szCs w:val="30"/>
              </w:rPr>
              <w:t>5mm</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带磁体支架的百分表</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活动测量杆需要大于</w:t>
            </w:r>
            <w:r>
              <w:rPr>
                <w:rFonts w:ascii="仿宋" w:hAnsi="仿宋" w:eastAsia="仿宋" w:cs="仿宋"/>
                <w:sz w:val="30"/>
                <w:szCs w:val="30"/>
              </w:rPr>
              <w:t>45mm</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抹布</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　</w:t>
            </w:r>
          </w:p>
        </w:tc>
        <w:tc>
          <w:tcPr>
            <w:tcW w:w="748" w:type="dxa"/>
            <w:vAlign w:val="center"/>
          </w:tcPr>
          <w:p>
            <w:pPr>
              <w:jc w:val="center"/>
              <w:rPr>
                <w:rFonts w:ascii="仿宋" w:hAnsi="仿宋" w:eastAsia="仿宋"/>
                <w:sz w:val="30"/>
                <w:szCs w:val="30"/>
              </w:rPr>
            </w:pPr>
            <w:r>
              <w:rPr>
                <w:rFonts w:ascii="仿宋" w:hAnsi="仿宋" w:eastAsia="仿宋" w:cs="仿宋"/>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零件盒</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长×宽×高：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ascii="仿宋" w:hAnsi="仿宋" w:eastAsia="仿宋" w:cs="仿宋"/>
                <w:sz w:val="30"/>
                <w:szCs w:val="30"/>
              </w:rPr>
              <w:t>500mm</w:t>
            </w:r>
            <w:r>
              <w:rPr>
                <w:rFonts w:hint="eastAsia" w:ascii="仿宋" w:hAnsi="仿宋" w:eastAsia="仿宋" w:cs="仿宋"/>
                <w:sz w:val="30"/>
                <w:szCs w:val="30"/>
              </w:rPr>
              <w:t>×</w:t>
            </w:r>
            <w:r>
              <w:rPr>
                <w:rFonts w:ascii="仿宋" w:hAnsi="仿宋" w:eastAsia="仿宋" w:cs="仿宋"/>
                <w:sz w:val="30"/>
                <w:szCs w:val="30"/>
              </w:rPr>
              <w:t>350mm</w:t>
            </w:r>
            <w:r>
              <w:rPr>
                <w:rFonts w:hint="eastAsia" w:ascii="仿宋" w:hAnsi="仿宋" w:eastAsia="仿宋" w:cs="仿宋"/>
                <w:sz w:val="30"/>
                <w:szCs w:val="30"/>
              </w:rPr>
              <w:t>×</w:t>
            </w:r>
            <w:r>
              <w:rPr>
                <w:rFonts w:ascii="仿宋" w:hAnsi="仿宋" w:eastAsia="仿宋" w:cs="仿宋"/>
                <w:sz w:val="30"/>
                <w:szCs w:val="30"/>
              </w:rPr>
              <w:t>100mm</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工具车</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　</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0"/>
                <w:szCs w:val="30"/>
              </w:rPr>
            </w:pPr>
            <w:r>
              <w:rPr>
                <w:rFonts w:hint="eastAsia" w:ascii="仿宋" w:hAnsi="仿宋" w:eastAsia="仿宋" w:cs="仿宋"/>
                <w:sz w:val="30"/>
                <w:szCs w:val="30"/>
              </w:rPr>
              <w:t>工作台（带台钳）</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仿宋"/>
                <w:sz w:val="30"/>
                <w:szCs w:val="30"/>
              </w:rPr>
            </w:pPr>
            <w:r>
              <w:rPr>
                <w:rFonts w:hint="eastAsia" w:ascii="仿宋" w:hAnsi="仿宋" w:eastAsia="仿宋" w:cs="仿宋"/>
                <w:sz w:val="30"/>
                <w:szCs w:val="30"/>
              </w:rPr>
              <w:t>长×宽×高：</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 w:hAnsi="仿宋" w:eastAsia="仿宋"/>
                <w:sz w:val="30"/>
                <w:szCs w:val="30"/>
              </w:rPr>
            </w:pPr>
            <w:r>
              <w:rPr>
                <w:rFonts w:ascii="仿宋" w:hAnsi="仿宋" w:eastAsia="仿宋" w:cs="仿宋"/>
                <w:sz w:val="30"/>
                <w:szCs w:val="30"/>
              </w:rPr>
              <w:t>1600mm</w:t>
            </w:r>
            <w:r>
              <w:rPr>
                <w:rFonts w:hint="eastAsia" w:ascii="仿宋" w:hAnsi="仿宋" w:eastAsia="仿宋" w:cs="仿宋"/>
                <w:sz w:val="30"/>
                <w:szCs w:val="30"/>
              </w:rPr>
              <w:t>×</w:t>
            </w:r>
            <w:r>
              <w:rPr>
                <w:rFonts w:ascii="仿宋" w:hAnsi="仿宋" w:eastAsia="仿宋" w:cs="仿宋"/>
                <w:sz w:val="30"/>
                <w:szCs w:val="30"/>
              </w:rPr>
              <w:t>800mm</w:t>
            </w:r>
            <w:r>
              <w:rPr>
                <w:rFonts w:hint="eastAsia" w:ascii="仿宋" w:hAnsi="仿宋" w:eastAsia="仿宋" w:cs="仿宋"/>
                <w:sz w:val="30"/>
                <w:szCs w:val="30"/>
              </w:rPr>
              <w:t>×</w:t>
            </w:r>
            <w:r>
              <w:rPr>
                <w:rFonts w:ascii="仿宋" w:hAnsi="仿宋" w:eastAsia="仿宋" w:cs="仿宋"/>
                <w:sz w:val="30"/>
                <w:szCs w:val="30"/>
              </w:rPr>
              <w:t>800mm</w:t>
            </w: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spacing w:line="360" w:lineRule="auto"/>
              <w:rPr>
                <w:rFonts w:ascii="仿宋" w:hAnsi="仿宋" w:eastAsia="仿宋"/>
                <w:sz w:val="30"/>
                <w:szCs w:val="30"/>
              </w:rPr>
            </w:pPr>
          </w:p>
        </w:tc>
        <w:tc>
          <w:tcPr>
            <w:tcW w:w="1540" w:type="dxa"/>
            <w:vMerge w:val="continue"/>
            <w:vAlign w:val="center"/>
          </w:tcPr>
          <w:p>
            <w:pPr>
              <w:spacing w:line="360" w:lineRule="auto"/>
              <w:rPr>
                <w:rFonts w:ascii="仿宋" w:hAnsi="仿宋" w:eastAsia="仿宋"/>
                <w:sz w:val="30"/>
                <w:szCs w:val="30"/>
              </w:rPr>
            </w:pPr>
          </w:p>
        </w:tc>
        <w:tc>
          <w:tcPr>
            <w:tcW w:w="234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sz w:val="30"/>
                <w:szCs w:val="30"/>
                <w:lang w:val="en-US" w:eastAsia="zh-CN"/>
              </w:rPr>
            </w:pPr>
            <w:r>
              <w:rPr>
                <w:rFonts w:hint="eastAsia" w:ascii="仿宋" w:hAnsi="仿宋" w:eastAsia="仿宋"/>
                <w:sz w:val="30"/>
                <w:szCs w:val="30"/>
                <w:lang w:val="en-US" w:eastAsia="zh-CN"/>
              </w:rPr>
              <w:t>01M自动变速箱拆装台架</w:t>
            </w:r>
          </w:p>
        </w:tc>
        <w:tc>
          <w:tcPr>
            <w:tcW w:w="343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cs="宋体"/>
                <w:sz w:val="30"/>
                <w:szCs w:val="30"/>
              </w:rPr>
            </w:pPr>
          </w:p>
        </w:tc>
        <w:tc>
          <w:tcPr>
            <w:tcW w:w="748" w:type="dxa"/>
            <w:vAlign w:val="center"/>
          </w:tcPr>
          <w:p>
            <w:pPr>
              <w:jc w:val="center"/>
              <w:rPr>
                <w:rFonts w:ascii="仿宋" w:hAnsi="仿宋" w:eastAsia="仿宋"/>
                <w:sz w:val="30"/>
                <w:szCs w:val="30"/>
              </w:rPr>
            </w:pPr>
            <w:r>
              <w:rPr>
                <w:rFonts w:ascii="仿宋" w:hAnsi="仿宋" w:eastAsia="仿宋" w:cs="仿宋"/>
                <w:sz w:val="30"/>
                <w:szCs w:val="30"/>
              </w:rPr>
              <w:t>1</w:t>
            </w:r>
          </w:p>
        </w:tc>
      </w:tr>
    </w:tbl>
    <w:p>
      <w:pPr>
        <w:pStyle w:val="19"/>
        <w:ind w:left="0" w:leftChars="0" w:firstLine="0" w:firstLineChars="0"/>
        <w:rPr>
          <w:rFonts w:hint="eastAsia" w:ascii="仿宋_GB2312" w:hAnsi="仿宋_GB2312" w:eastAsia="仿宋_GB2312" w:cs="仿宋_GB2312"/>
          <w:b/>
          <w:color w:val="auto"/>
          <w:sz w:val="30"/>
          <w:szCs w:val="30"/>
        </w:rPr>
      </w:pPr>
    </w:p>
    <w:p>
      <w:pPr>
        <w:pStyle w:val="19"/>
        <w:ind w:firstLine="213" w:firstLineChars="71"/>
        <w:rPr>
          <w:rFonts w:hint="eastAsia" w:ascii="仿宋_GB2312" w:hAnsi="仿宋_GB2312" w:eastAsia="仿宋_GB2312" w:cs="仿宋_GB2312"/>
          <w:color w:val="auto"/>
          <w:sz w:val="30"/>
          <w:szCs w:val="30"/>
        </w:rPr>
      </w:pPr>
      <w:r>
        <w:rPr>
          <w:rFonts w:hint="eastAsia" w:ascii="仿宋_GB2312" w:hAnsi="仿宋_GB2312" w:eastAsia="仿宋_GB2312" w:cs="仿宋_GB2312"/>
          <w:sz w:val="30"/>
          <w:szCs w:val="30"/>
        </w:rPr>
        <w:t>7.2.</w:t>
      </w:r>
      <w:r>
        <w:rPr>
          <w:rFonts w:hint="eastAsia" w:hAnsi="仿宋_GB2312" w:cs="仿宋_GB2312"/>
          <w:sz w:val="30"/>
          <w:szCs w:val="30"/>
          <w:lang w:val="en-US" w:eastAsia="zh-CN"/>
        </w:rPr>
        <w:t>3</w:t>
      </w:r>
      <w:r>
        <w:rPr>
          <w:rFonts w:hint="eastAsia" w:ascii="仿宋_GB2312" w:hAnsi="仿宋_GB2312" w:eastAsia="仿宋_GB2312" w:cs="仿宋_GB2312"/>
          <w:color w:val="auto"/>
          <w:sz w:val="30"/>
          <w:szCs w:val="30"/>
        </w:rPr>
        <w:t>其它设备、用品</w:t>
      </w:r>
    </w:p>
    <w:p>
      <w:pPr>
        <w:pStyle w:val="19"/>
        <w:ind w:firstLine="6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①消防设备：干粉灭火器若干</w:t>
      </w:r>
    </w:p>
    <w:p>
      <w:pPr>
        <w:pStyle w:val="19"/>
        <w:ind w:firstLine="6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②服务设备：饮水机2～3台</w:t>
      </w:r>
    </w:p>
    <w:p>
      <w:pPr>
        <w:pStyle w:val="19"/>
        <w:ind w:firstLine="6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③应急车辆：1辆</w:t>
      </w:r>
    </w:p>
    <w:p>
      <w:pPr>
        <w:pStyle w:val="19"/>
        <w:ind w:firstLine="600"/>
        <w:rPr>
          <w:rFonts w:hint="eastAsia" w:ascii="仿宋_GB2312" w:hAnsi="仿宋_GB2312" w:eastAsia="仿宋_GB2312" w:cs="仿宋_GB2312"/>
          <w:color w:val="auto"/>
          <w:sz w:val="30"/>
          <w:szCs w:val="30"/>
        </w:rPr>
      </w:pPr>
      <w:r>
        <w:rPr>
          <w:rFonts w:hint="eastAsia" w:ascii="仿宋_GB2312" w:hAnsi="仿宋_GB2312" w:eastAsia="仿宋_GB2312" w:cs="仿宋_GB2312"/>
          <w:sz w:val="30"/>
          <w:szCs w:val="30"/>
        </w:rPr>
        <w:t>④棉纱、刷子：若干</w:t>
      </w:r>
    </w:p>
    <w:p>
      <w:pPr>
        <w:spacing w:line="584" w:lineRule="exact"/>
        <w:outlineLvl w:val="0"/>
        <w:rPr>
          <w:rFonts w:hint="eastAsia" w:ascii="黑体" w:hAnsi="黑体" w:eastAsia="黑体" w:cs="黑体"/>
          <w:b/>
          <w:sz w:val="30"/>
          <w:szCs w:val="30"/>
        </w:rPr>
      </w:pPr>
      <w:r>
        <w:rPr>
          <w:rFonts w:hint="eastAsia" w:ascii="黑体" w:hAnsi="黑体" w:eastAsia="黑体" w:cs="黑体"/>
          <w:b/>
          <w:sz w:val="30"/>
          <w:szCs w:val="30"/>
        </w:rPr>
        <w:t>8.竞赛场地</w:t>
      </w:r>
    </w:p>
    <w:p>
      <w:pPr>
        <w:spacing w:line="584" w:lineRule="exact"/>
        <w:ind w:firstLine="420"/>
        <w:outlineLvl w:val="0"/>
        <w:rPr>
          <w:rFonts w:hint="eastAsia" w:ascii="仿宋_GB2312" w:hAnsi="仿宋_GB2312" w:eastAsia="仿宋_GB2312" w:cs="仿宋_GB2312"/>
          <w:b/>
          <w:sz w:val="30"/>
          <w:szCs w:val="30"/>
        </w:rPr>
      </w:pPr>
      <w:r>
        <w:rPr>
          <w:rFonts w:hint="eastAsia" w:ascii="楷体" w:hAnsi="楷体" w:eastAsia="楷体" w:cs="楷体"/>
          <w:b/>
          <w:sz w:val="30"/>
          <w:szCs w:val="30"/>
        </w:rPr>
        <w:t>8.1 场地布置要求</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比赛场地所有比赛车</w:t>
      </w:r>
      <w:r>
        <w:rPr>
          <w:rFonts w:hint="eastAsia" w:ascii="仿宋_GB2312" w:hAnsi="仿宋_GB2312" w:eastAsia="仿宋_GB2312" w:cs="仿宋_GB2312"/>
          <w:sz w:val="30"/>
          <w:szCs w:val="30"/>
          <w:lang w:val="en-US" w:eastAsia="zh-CN"/>
        </w:rPr>
        <w:t>辆</w:t>
      </w:r>
      <w:r>
        <w:rPr>
          <w:rFonts w:hint="eastAsia" w:ascii="仿宋_GB2312" w:hAnsi="仿宋_GB2312" w:eastAsia="仿宋_GB2312" w:cs="仿宋_GB2312"/>
          <w:sz w:val="30"/>
          <w:szCs w:val="30"/>
        </w:rPr>
        <w:t>都应粘贴工位号，配备工具箱及辅助工具</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8.2 场地照明要求</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8.2.1 比赛场地应采光良好，有玻璃窗，能保证白天进行正常的比赛。</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8.2.2 比赛场地应安装足够的</w:t>
      </w:r>
      <w:r>
        <w:rPr>
          <w:rFonts w:hint="eastAsia" w:ascii="仿宋_GB2312" w:hAnsi="仿宋_GB2312" w:eastAsia="仿宋_GB2312" w:cs="仿宋_GB2312"/>
          <w:sz w:val="30"/>
          <w:szCs w:val="30"/>
          <w:lang w:val="en-US" w:eastAsia="zh-CN"/>
        </w:rPr>
        <w:t>照明</w:t>
      </w:r>
      <w:r>
        <w:rPr>
          <w:rFonts w:hint="eastAsia" w:ascii="仿宋_GB2312" w:hAnsi="仿宋_GB2312" w:eastAsia="仿宋_GB2312" w:cs="仿宋_GB2312"/>
          <w:sz w:val="30"/>
          <w:szCs w:val="30"/>
        </w:rPr>
        <w:t>灯，能保证在傍晚或光线暗时也能进行正常的比赛。</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8.3 场地消防和逃生要求</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8.3.1 比赛场地内必须悬挂“紧急情况安全疏散图”，并有醒目的“安全出口”指示牌。</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8.3.2 比赛场地内应留有至少1.5米宽的“安全疏散通道”，地面画有清楚的“安全通道标识线”。</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8.3.3 比赛场地内必须配备足够的灭火器，保证每一个比赛工位有一个灭火器。</w:t>
      </w:r>
    </w:p>
    <w:p>
      <w:pPr>
        <w:spacing w:line="584" w:lineRule="exact"/>
        <w:rPr>
          <w:rFonts w:hint="eastAsia" w:ascii="仿宋_GB2312" w:hAnsi="仿宋_GB2312" w:eastAsia="仿宋_GB2312" w:cs="仿宋_GB2312"/>
          <w:b/>
          <w:sz w:val="30"/>
          <w:szCs w:val="30"/>
        </w:rPr>
      </w:pPr>
      <w:r>
        <w:rPr>
          <w:rFonts w:hint="eastAsia" w:ascii="黑体" w:hAnsi="黑体" w:eastAsia="黑体" w:cs="黑体"/>
          <w:b/>
          <w:sz w:val="30"/>
          <w:szCs w:val="30"/>
        </w:rPr>
        <w:t>9.安全要求</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9.1 选手安全防护措施要求</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9.1.1 选手在比赛场地内必须一直穿戴工装。</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9.1.2操作过程中有可能造成眼睛伤害时应佩戴防护眼镜。防护眼镜由参赛者自带。</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9.2场地整洁保持要求（有毒有害物品的管理和限制）</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9.2.1 比赛场地内必须配备垃圾分类回收箱，保证及时处理垃圾。</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9.2.2 比赛场地内必须配备扫帚、拖把、纸巾等，保证及时清除油污和垃圾。</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9.2.3 比赛场地应根据需要配备洗件盆、贮件盒、毛刷、毛巾等，并配备废料回收设备。</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9.3 医疗设备和措施</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9.3.1 比赛场地内必须设立医疗救助点，至少配1名医生，准备必要的医疗器械。</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9.3.2 准备常用的治疗感冒、发烧等疾病的药品。</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9.3.3 特别应准备好治疗因设备、化学药品造成的伤害的止血帖、酒精等。</w:t>
      </w:r>
    </w:p>
    <w:p>
      <w:pPr>
        <w:spacing w:line="584" w:lineRule="exact"/>
        <w:rPr>
          <w:rFonts w:hint="eastAsia" w:ascii="黑体" w:hAnsi="黑体" w:eastAsia="黑体" w:cs="黑体"/>
          <w:b/>
          <w:sz w:val="30"/>
          <w:szCs w:val="30"/>
        </w:rPr>
      </w:pPr>
      <w:r>
        <w:rPr>
          <w:rFonts w:hint="eastAsia" w:ascii="黑体" w:hAnsi="黑体" w:eastAsia="黑体" w:cs="黑体"/>
          <w:b/>
          <w:sz w:val="30"/>
          <w:szCs w:val="30"/>
        </w:rPr>
        <w:t>10.绿色环保</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10.1 环境保护</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10.1.1 保持现场地面清洁。</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10.1.2 防止粉尘污染。</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10.1.3 防止噪声污染。</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10.1.4 节约使用水、电、气。</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10.1.5 废旧物料分类放置。</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10.1.6 使用节能设备和电子产品。</w:t>
      </w:r>
    </w:p>
    <w:p>
      <w:pPr>
        <w:spacing w:line="584" w:lineRule="exact"/>
        <w:ind w:firstLine="420"/>
        <w:outlineLvl w:val="0"/>
        <w:rPr>
          <w:rFonts w:hint="eastAsia" w:ascii="楷体" w:hAnsi="楷体" w:eastAsia="楷体" w:cs="楷体"/>
          <w:b/>
          <w:sz w:val="30"/>
          <w:szCs w:val="30"/>
        </w:rPr>
      </w:pPr>
      <w:r>
        <w:rPr>
          <w:rFonts w:hint="eastAsia" w:ascii="楷体" w:hAnsi="楷体" w:eastAsia="楷体" w:cs="楷体"/>
          <w:b/>
          <w:sz w:val="30"/>
          <w:szCs w:val="30"/>
        </w:rPr>
        <w:t>10.2 循环利用</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垃圾分类放置。</w:t>
      </w:r>
    </w:p>
    <w:p>
      <w:pPr>
        <w:spacing w:line="584" w:lineRule="exact"/>
        <w:ind w:firstLine="600"/>
        <w:rPr>
          <w:rFonts w:hint="eastAsia" w:ascii="仿宋_GB2312" w:hAnsi="仿宋_GB2312" w:eastAsia="仿宋_GB2312" w:cs="仿宋_GB2312"/>
          <w:sz w:val="30"/>
          <w:szCs w:val="30"/>
        </w:rPr>
      </w:pPr>
    </w:p>
    <w:p>
      <w:pPr>
        <w:spacing w:line="584" w:lineRule="exact"/>
        <w:ind w:firstLine="600"/>
        <w:rPr>
          <w:rFonts w:hint="eastAsia" w:ascii="仿宋_GB2312" w:hAnsi="仿宋_GB2312" w:eastAsia="仿宋_GB2312" w:cs="仿宋_GB2312"/>
          <w:sz w:val="30"/>
          <w:szCs w:val="30"/>
        </w:rPr>
      </w:pPr>
    </w:p>
    <w:p>
      <w:pPr>
        <w:spacing w:line="584"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附件一：理论模拟试题：</w:t>
      </w:r>
    </w:p>
    <w:p>
      <w:pPr>
        <w:numPr>
          <w:ilvl w:val="0"/>
          <w:numId w:val="1"/>
        </w:numPr>
        <w:spacing w:line="584"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某车空调系统高压侧和低压侧压力均偏高，可能原因有</w:t>
      </w:r>
      <w:r>
        <w:rPr>
          <w:rFonts w:hint="eastAsia" w:ascii="仿宋_GB2312" w:hAnsi="仿宋_GB2312" w:eastAsia="仿宋_GB2312" w:cs="仿宋_GB2312"/>
          <w:sz w:val="30"/>
          <w:szCs w:val="30"/>
          <w:lang w:val="en-US" w:eastAsia="zh-CN"/>
        </w:rPr>
        <w:t>哪些？</w:t>
      </w:r>
    </w:p>
    <w:p>
      <w:pPr>
        <w:numPr>
          <w:ilvl w:val="0"/>
          <w:numId w:val="1"/>
        </w:numPr>
        <w:spacing w:line="584" w:lineRule="exac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在车载网络中，网关所“处理”的工作有</w:t>
      </w:r>
      <w:r>
        <w:rPr>
          <w:rFonts w:hint="eastAsia" w:ascii="仿宋_GB2312" w:hAnsi="仿宋_GB2312" w:eastAsia="仿宋_GB2312" w:cs="仿宋_GB2312"/>
          <w:sz w:val="30"/>
          <w:szCs w:val="30"/>
          <w:lang w:val="en-US" w:eastAsia="zh-CN"/>
        </w:rPr>
        <w:t>哪些？</w:t>
      </w:r>
    </w:p>
    <w:p>
      <w:pPr>
        <w:numPr>
          <w:ilvl w:val="0"/>
          <w:numId w:val="1"/>
        </w:numPr>
        <w:spacing w:line="584" w:lineRule="exac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举例说明哪些操作需要对防盗系统进行匹配（至少三个）？</w:t>
      </w:r>
    </w:p>
    <w:p>
      <w:pPr>
        <w:numPr>
          <w:ilvl w:val="0"/>
          <w:numId w:val="0"/>
        </w:numPr>
        <w:spacing w:line="584" w:lineRule="exact"/>
        <w:rPr>
          <w:rFonts w:hint="eastAsia" w:ascii="仿宋_GB2312" w:hAnsi="仿宋_GB2312" w:eastAsia="仿宋_GB2312" w:cs="仿宋_GB2312"/>
          <w:sz w:val="30"/>
          <w:szCs w:val="30"/>
          <w:lang w:val="en-US" w:eastAsia="zh-CN"/>
        </w:rPr>
      </w:pPr>
    </w:p>
    <w:p>
      <w:pPr>
        <w:numPr>
          <w:ilvl w:val="0"/>
          <w:numId w:val="0"/>
        </w:numPr>
        <w:spacing w:line="584"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附件二：实操模拟题：</w:t>
      </w:r>
    </w:p>
    <w:p>
      <w:pPr>
        <w:numPr>
          <w:ilvl w:val="0"/>
          <w:numId w:val="0"/>
        </w:numPr>
        <w:spacing w:line="584" w:lineRule="exac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文件中已指明故障设置范围、曲轴的发动机类型和变速箱型号，请选手自行对照训练。</w:t>
      </w:r>
    </w:p>
    <w:p>
      <w:pPr>
        <w:numPr>
          <w:ilvl w:val="0"/>
          <w:numId w:val="0"/>
        </w:numPr>
        <w:spacing w:line="584" w:lineRule="exact"/>
        <w:rPr>
          <w:rFonts w:hint="default" w:ascii="仿宋_GB2312" w:hAnsi="仿宋_GB2312" w:eastAsia="仿宋_GB2312" w:cs="仿宋_GB2312"/>
          <w:sz w:val="30"/>
          <w:szCs w:val="30"/>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108D"/>
    <w:multiLevelType w:val="singleLevel"/>
    <w:tmpl w:val="17B7108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B9A70BB"/>
    <w:rsid w:val="000732C2"/>
    <w:rsid w:val="00082220"/>
    <w:rsid w:val="000E1438"/>
    <w:rsid w:val="001715DB"/>
    <w:rsid w:val="001D6696"/>
    <w:rsid w:val="001E2CCC"/>
    <w:rsid w:val="0024649D"/>
    <w:rsid w:val="002B345D"/>
    <w:rsid w:val="002F3610"/>
    <w:rsid w:val="00317864"/>
    <w:rsid w:val="0038058B"/>
    <w:rsid w:val="003A18D8"/>
    <w:rsid w:val="00420ED9"/>
    <w:rsid w:val="00472028"/>
    <w:rsid w:val="004962E0"/>
    <w:rsid w:val="004A094F"/>
    <w:rsid w:val="004B5AF8"/>
    <w:rsid w:val="00501931"/>
    <w:rsid w:val="0051382C"/>
    <w:rsid w:val="00544082"/>
    <w:rsid w:val="00554F32"/>
    <w:rsid w:val="00596DCC"/>
    <w:rsid w:val="005F2548"/>
    <w:rsid w:val="006240B2"/>
    <w:rsid w:val="0067209D"/>
    <w:rsid w:val="00690BF7"/>
    <w:rsid w:val="006D210C"/>
    <w:rsid w:val="006E3046"/>
    <w:rsid w:val="00720631"/>
    <w:rsid w:val="007F4EEE"/>
    <w:rsid w:val="008570A5"/>
    <w:rsid w:val="00860B36"/>
    <w:rsid w:val="00870ABE"/>
    <w:rsid w:val="0088497A"/>
    <w:rsid w:val="008D37CE"/>
    <w:rsid w:val="009713F0"/>
    <w:rsid w:val="009937BC"/>
    <w:rsid w:val="009D7291"/>
    <w:rsid w:val="00A77389"/>
    <w:rsid w:val="00A85134"/>
    <w:rsid w:val="00A9008C"/>
    <w:rsid w:val="00A91847"/>
    <w:rsid w:val="00AE7DE3"/>
    <w:rsid w:val="00BA1E71"/>
    <w:rsid w:val="00C01DB0"/>
    <w:rsid w:val="00C147D5"/>
    <w:rsid w:val="00C249D7"/>
    <w:rsid w:val="00C71B4A"/>
    <w:rsid w:val="00CC15BF"/>
    <w:rsid w:val="00CC7BC4"/>
    <w:rsid w:val="00D11CE5"/>
    <w:rsid w:val="00D816BE"/>
    <w:rsid w:val="00DE51EC"/>
    <w:rsid w:val="00DE5651"/>
    <w:rsid w:val="00E03D8C"/>
    <w:rsid w:val="00E741FC"/>
    <w:rsid w:val="00EB3783"/>
    <w:rsid w:val="00EE5900"/>
    <w:rsid w:val="00F3546E"/>
    <w:rsid w:val="00F97831"/>
    <w:rsid w:val="00FC207B"/>
    <w:rsid w:val="018B2E9B"/>
    <w:rsid w:val="02EB0D52"/>
    <w:rsid w:val="030F7318"/>
    <w:rsid w:val="03401AFB"/>
    <w:rsid w:val="09FB3D9C"/>
    <w:rsid w:val="0D145E24"/>
    <w:rsid w:val="0EA938C6"/>
    <w:rsid w:val="0FDB2CAB"/>
    <w:rsid w:val="110D6499"/>
    <w:rsid w:val="112B5526"/>
    <w:rsid w:val="125855BA"/>
    <w:rsid w:val="143954C0"/>
    <w:rsid w:val="152907AD"/>
    <w:rsid w:val="16F360B2"/>
    <w:rsid w:val="1B9A70BB"/>
    <w:rsid w:val="1FEC72A6"/>
    <w:rsid w:val="2036453B"/>
    <w:rsid w:val="21264542"/>
    <w:rsid w:val="2146161A"/>
    <w:rsid w:val="21FA38AC"/>
    <w:rsid w:val="242F0057"/>
    <w:rsid w:val="26B21CB2"/>
    <w:rsid w:val="27B23F8A"/>
    <w:rsid w:val="28487A65"/>
    <w:rsid w:val="29726F5A"/>
    <w:rsid w:val="2A2076DD"/>
    <w:rsid w:val="2A8A3144"/>
    <w:rsid w:val="2F3C5AE7"/>
    <w:rsid w:val="3128432C"/>
    <w:rsid w:val="31997F15"/>
    <w:rsid w:val="322E7390"/>
    <w:rsid w:val="32555537"/>
    <w:rsid w:val="32843ECD"/>
    <w:rsid w:val="3B1675F3"/>
    <w:rsid w:val="3E2033B9"/>
    <w:rsid w:val="3FC07549"/>
    <w:rsid w:val="40337411"/>
    <w:rsid w:val="41E16A25"/>
    <w:rsid w:val="421F2C5C"/>
    <w:rsid w:val="427D1E10"/>
    <w:rsid w:val="42BF10EE"/>
    <w:rsid w:val="42DF0532"/>
    <w:rsid w:val="45386E7A"/>
    <w:rsid w:val="457F45B8"/>
    <w:rsid w:val="45901B5D"/>
    <w:rsid w:val="459C2753"/>
    <w:rsid w:val="46B5597B"/>
    <w:rsid w:val="47B35D90"/>
    <w:rsid w:val="4A977D72"/>
    <w:rsid w:val="4AD22F83"/>
    <w:rsid w:val="4C786CBC"/>
    <w:rsid w:val="4D21443D"/>
    <w:rsid w:val="4DD37029"/>
    <w:rsid w:val="50212153"/>
    <w:rsid w:val="51EF0B1D"/>
    <w:rsid w:val="53BD4A4D"/>
    <w:rsid w:val="53C9034D"/>
    <w:rsid w:val="546F4468"/>
    <w:rsid w:val="55332B8E"/>
    <w:rsid w:val="57FE7B9F"/>
    <w:rsid w:val="59204FCF"/>
    <w:rsid w:val="5B7C35EE"/>
    <w:rsid w:val="5CDF2D5B"/>
    <w:rsid w:val="5DEF2A33"/>
    <w:rsid w:val="5E061BCC"/>
    <w:rsid w:val="5FB561F7"/>
    <w:rsid w:val="605A1239"/>
    <w:rsid w:val="614754A7"/>
    <w:rsid w:val="61522558"/>
    <w:rsid w:val="615D6540"/>
    <w:rsid w:val="642C3D4F"/>
    <w:rsid w:val="659632B9"/>
    <w:rsid w:val="66E033A7"/>
    <w:rsid w:val="688C2075"/>
    <w:rsid w:val="6B0B053E"/>
    <w:rsid w:val="6EDB058E"/>
    <w:rsid w:val="6FDD49D1"/>
    <w:rsid w:val="734102CF"/>
    <w:rsid w:val="73485076"/>
    <w:rsid w:val="75EF75D7"/>
    <w:rsid w:val="76892C14"/>
    <w:rsid w:val="77CE0032"/>
    <w:rsid w:val="78FC53CD"/>
    <w:rsid w:val="799D6570"/>
    <w:rsid w:val="7B8B6683"/>
    <w:rsid w:val="7C81232A"/>
    <w:rsid w:val="7DA5294F"/>
    <w:rsid w:val="7FCE209A"/>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uiPriority w:val="99"/>
    <w:pPr>
      <w:spacing w:beforeAutospacing="1" w:afterAutospacing="1"/>
      <w:jc w:val="left"/>
      <w:outlineLvl w:val="1"/>
    </w:pPr>
    <w:rPr>
      <w:rFonts w:ascii="宋体" w:hAnsi="宋体"/>
      <w:b/>
      <w:kern w:val="0"/>
      <w:sz w:val="36"/>
      <w:szCs w:val="36"/>
    </w:rPr>
  </w:style>
  <w:style w:type="paragraph" w:styleId="3">
    <w:name w:val="heading 3"/>
    <w:basedOn w:val="1"/>
    <w:next w:val="1"/>
    <w:link w:val="15"/>
    <w:qFormat/>
    <w:uiPriority w:val="99"/>
    <w:pPr>
      <w:spacing w:beforeAutospacing="1" w:afterAutospacing="1"/>
      <w:jc w:val="left"/>
      <w:outlineLvl w:val="2"/>
    </w:pPr>
    <w:rPr>
      <w:rFonts w:ascii="宋体" w:hAnsi="宋体"/>
      <w:b/>
      <w:kern w:val="0"/>
      <w:sz w:val="27"/>
      <w:szCs w:val="27"/>
    </w:rPr>
  </w:style>
  <w:style w:type="character" w:default="1" w:styleId="9">
    <w:name w:val="Default Paragraph Font"/>
    <w:semiHidden/>
    <w:qFormat/>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alloon Text"/>
    <w:basedOn w:val="1"/>
    <w:link w:val="21"/>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character" w:styleId="10">
    <w:name w:val="Hyperlink"/>
    <w:basedOn w:val="9"/>
    <w:qFormat/>
    <w:uiPriority w:val="99"/>
    <w:rPr>
      <w:rFonts w:cs="Times New Roman"/>
      <w:color w:val="0000FF"/>
      <w:u w:val="single"/>
    </w:rPr>
  </w:style>
  <w:style w:type="character" w:styleId="11">
    <w:name w:val="annotation reference"/>
    <w:basedOn w:val="9"/>
    <w:unhideWhenUsed/>
    <w:qFormat/>
    <w:uiPriority w:val="99"/>
    <w:rPr>
      <w:sz w:val="21"/>
      <w:szCs w:val="21"/>
    </w:rPr>
  </w:style>
  <w:style w:type="table" w:styleId="13">
    <w:name w:val="Table Grid"/>
    <w:basedOn w:val="12"/>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Heading 2 Char"/>
    <w:basedOn w:val="9"/>
    <w:link w:val="2"/>
    <w:semiHidden/>
    <w:qFormat/>
    <w:uiPriority w:val="9"/>
    <w:rPr>
      <w:rFonts w:asciiTheme="majorHAnsi" w:hAnsiTheme="majorHAnsi" w:eastAsiaTheme="majorEastAsia" w:cstheme="majorBidi"/>
      <w:b/>
      <w:bCs/>
      <w:sz w:val="32"/>
      <w:szCs w:val="32"/>
    </w:rPr>
  </w:style>
  <w:style w:type="character" w:customStyle="1" w:styleId="15">
    <w:name w:val="Heading 3 Char"/>
    <w:basedOn w:val="9"/>
    <w:link w:val="3"/>
    <w:semiHidden/>
    <w:qFormat/>
    <w:uiPriority w:val="9"/>
    <w:rPr>
      <w:rFonts w:ascii="Calibri" w:hAnsi="Calibri"/>
      <w:b/>
      <w:bCs/>
      <w:sz w:val="32"/>
      <w:szCs w:val="32"/>
    </w:rPr>
  </w:style>
  <w:style w:type="character" w:customStyle="1" w:styleId="16">
    <w:name w:val="Header Char"/>
    <w:basedOn w:val="9"/>
    <w:link w:val="7"/>
    <w:qFormat/>
    <w:locked/>
    <w:uiPriority w:val="99"/>
    <w:rPr>
      <w:rFonts w:ascii="Calibri" w:hAnsi="Calibri" w:cs="Times New Roman"/>
      <w:kern w:val="2"/>
      <w:sz w:val="18"/>
      <w:szCs w:val="18"/>
    </w:rPr>
  </w:style>
  <w:style w:type="character" w:customStyle="1" w:styleId="17">
    <w:name w:val="Footer Char"/>
    <w:basedOn w:val="9"/>
    <w:link w:val="6"/>
    <w:qFormat/>
    <w:locked/>
    <w:uiPriority w:val="99"/>
    <w:rPr>
      <w:rFonts w:ascii="Calibri" w:hAnsi="Calibri" w:cs="Times New Roman"/>
      <w:kern w:val="2"/>
      <w:sz w:val="18"/>
      <w:szCs w:val="18"/>
    </w:rPr>
  </w:style>
  <w:style w:type="character" w:customStyle="1" w:styleId="18">
    <w:name w:val="样式 (中文) 仿宋_GB2312 14 磅 黑色 行距: 1.5 倍行距 Char"/>
    <w:basedOn w:val="9"/>
    <w:link w:val="19"/>
    <w:qFormat/>
    <w:locked/>
    <w:uiPriority w:val="99"/>
    <w:rPr>
      <w:rFonts w:ascii="仿宋_GB2312" w:eastAsia="仿宋_GB2312" w:cs="宋体"/>
      <w:color w:val="000000"/>
      <w:sz w:val="28"/>
    </w:rPr>
  </w:style>
  <w:style w:type="paragraph" w:customStyle="1" w:styleId="19">
    <w:name w:val="样式 (中文) 仿宋_GB2312 14 磅 黑色 行距: 1.5 倍行距"/>
    <w:basedOn w:val="1"/>
    <w:link w:val="18"/>
    <w:qFormat/>
    <w:uiPriority w:val="99"/>
    <w:pPr>
      <w:snapToGrid w:val="0"/>
      <w:spacing w:line="360" w:lineRule="auto"/>
      <w:ind w:firstLine="200" w:firstLineChars="200"/>
    </w:pPr>
    <w:rPr>
      <w:rFonts w:ascii="仿宋_GB2312" w:hAnsi="Times New Roman" w:eastAsia="仿宋_GB2312" w:cs="宋体"/>
      <w:color w:val="000000"/>
      <w:kern w:val="0"/>
      <w:sz w:val="28"/>
      <w:szCs w:val="20"/>
    </w:rPr>
  </w:style>
  <w:style w:type="paragraph" w:customStyle="1" w:styleId="20">
    <w:name w:val="List Paragraph"/>
    <w:basedOn w:val="1"/>
    <w:qFormat/>
    <w:uiPriority w:val="99"/>
    <w:pPr>
      <w:ind w:firstLine="420" w:firstLineChars="200"/>
    </w:pPr>
  </w:style>
  <w:style w:type="character" w:customStyle="1" w:styleId="21">
    <w:name w:val="Balloon Text Char"/>
    <w:basedOn w:val="9"/>
    <w:link w:val="5"/>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15</Pages>
  <Words>737</Words>
  <Characters>4207</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2017-10-11T01:07:00Z</dcterms:created>
  <dc:creator>Administrator</dc:creator>
  <cp:lastModifiedBy>Administrator</cp:lastModifiedBy>
  <cp:lastPrinted>2017-10-27T00:30:00Z</cp:lastPrinted>
  <dcterms:modified xsi:type="dcterms:W3CDTF">2019-07-26T08:30:49Z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